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E18F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2EA6263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46AE7E6B" w14:textId="77777777" w:rsidTr="38DD9493">
        <w:tc>
          <w:tcPr>
            <w:tcW w:w="3715" w:type="dxa"/>
          </w:tcPr>
          <w:p w14:paraId="44CD3353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CFC88CC" w14:textId="23DD4735" w:rsidR="00B87695" w:rsidRDefault="00175FD1" w:rsidP="00592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 of </w:t>
            </w:r>
            <w:r w:rsidR="002700DD">
              <w:rPr>
                <w:rFonts w:ascii="Arial" w:hAnsi="Arial" w:cs="Arial"/>
              </w:rPr>
              <w:t>a c</w:t>
            </w:r>
            <w:r w:rsidR="00954C07">
              <w:rPr>
                <w:rFonts w:ascii="Arial" w:hAnsi="Arial" w:cs="Arial"/>
              </w:rPr>
              <w:t xml:space="preserve">ontract </w:t>
            </w:r>
            <w:r w:rsidR="00692BA2">
              <w:rPr>
                <w:rFonts w:ascii="Arial" w:hAnsi="Arial" w:cs="Arial"/>
              </w:rPr>
              <w:t>to ODS</w:t>
            </w:r>
            <w:r w:rsidR="00692BA2">
              <w:rPr>
                <w:rFonts w:ascii="Arial" w:hAnsi="Arial" w:cs="Arial"/>
              </w:rPr>
              <w:t xml:space="preserve"> </w:t>
            </w:r>
            <w:r w:rsidR="002700DD">
              <w:rPr>
                <w:rFonts w:ascii="Arial" w:hAnsi="Arial" w:cs="Arial"/>
              </w:rPr>
              <w:t xml:space="preserve">to deliver energy efficiency works as part of the </w:t>
            </w:r>
            <w:r w:rsidRPr="00175FD1">
              <w:rPr>
                <w:rFonts w:ascii="Arial" w:hAnsi="Arial" w:cs="Arial"/>
              </w:rPr>
              <w:t>Social Housing Decarbonisation Fund Wave 2.1</w:t>
            </w:r>
          </w:p>
          <w:p w14:paraId="0F36DC4F" w14:textId="3453C6C0" w:rsidR="00F82D1A" w:rsidRPr="00A96C08" w:rsidRDefault="00F82D1A" w:rsidP="00592D95">
            <w:pPr>
              <w:rPr>
                <w:rFonts w:ascii="Arial" w:hAnsi="Arial" w:cs="Arial"/>
              </w:rPr>
            </w:pPr>
          </w:p>
        </w:tc>
      </w:tr>
      <w:tr w:rsidR="006F6326" w14:paraId="71CA28C8" w14:textId="77777777" w:rsidTr="38DD9493">
        <w:tc>
          <w:tcPr>
            <w:tcW w:w="3715" w:type="dxa"/>
          </w:tcPr>
          <w:p w14:paraId="2F349FCC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10E30F2F" w14:textId="55202A49" w:rsidR="00263039" w:rsidRPr="00A96C08" w:rsidRDefault="000433A1" w:rsidP="00DE2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2D5F">
              <w:rPr>
                <w:rFonts w:ascii="Arial" w:hAnsi="Arial" w:cs="Arial"/>
              </w:rPr>
              <w:t>9</w:t>
            </w:r>
            <w:r w:rsidR="00F82D1A">
              <w:rPr>
                <w:rFonts w:ascii="Arial" w:hAnsi="Arial" w:cs="Arial"/>
              </w:rPr>
              <w:t xml:space="preserve"> March </w:t>
            </w:r>
            <w:r>
              <w:rPr>
                <w:rFonts w:ascii="Arial" w:hAnsi="Arial" w:cs="Arial"/>
              </w:rPr>
              <w:t>2024</w:t>
            </w:r>
          </w:p>
        </w:tc>
      </w:tr>
      <w:tr w:rsidR="00854133" w14:paraId="773D5966" w14:textId="77777777" w:rsidTr="38DD9493">
        <w:tc>
          <w:tcPr>
            <w:tcW w:w="3715" w:type="dxa"/>
          </w:tcPr>
          <w:p w14:paraId="738B6F06" w14:textId="486283A8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1777C820" w14:textId="1410A307" w:rsidR="00F82D1A" w:rsidRDefault="00FB4746" w:rsidP="00FB4746">
            <w:pPr>
              <w:rPr>
                <w:rFonts w:ascii="Arial" w:hAnsi="Arial" w:cs="Arial"/>
              </w:rPr>
            </w:pPr>
            <w:bookmarkStart w:id="0" w:name="_Hlk161813641"/>
            <w:r>
              <w:rPr>
                <w:rFonts w:ascii="Arial" w:hAnsi="Arial" w:cs="Arial"/>
              </w:rPr>
              <w:t>Cabinet</w:t>
            </w:r>
            <w:r w:rsidR="00F82D1A">
              <w:rPr>
                <w:rFonts w:ascii="Arial" w:hAnsi="Arial" w:cs="Arial"/>
              </w:rPr>
              <w:t xml:space="preserve">, </w:t>
            </w:r>
            <w:hyperlink r:id="rId11" w:history="1">
              <w:r w:rsidR="00F82D1A" w:rsidRPr="00F82D1A">
                <w:rPr>
                  <w:rStyle w:val="Hyperlink"/>
                  <w:rFonts w:ascii="Arial" w:hAnsi="Arial" w:cs="Arial"/>
                </w:rPr>
                <w:t xml:space="preserve">on </w:t>
              </w:r>
              <w:r w:rsidRPr="00F82D1A">
                <w:rPr>
                  <w:rStyle w:val="Hyperlink"/>
                  <w:rFonts w:ascii="Arial" w:hAnsi="Arial" w:cs="Arial"/>
                </w:rPr>
                <w:t>16 November 2022</w:t>
              </w:r>
            </w:hyperlink>
            <w:r w:rsidR="00F82D1A">
              <w:rPr>
                <w:rFonts w:ascii="Arial" w:hAnsi="Arial" w:cs="Arial"/>
              </w:rPr>
              <w:t xml:space="preserve"> (‘</w:t>
            </w:r>
            <w:hyperlink r:id="rId12" w:history="1">
              <w:r w:rsidR="00F82D1A" w:rsidRPr="00F82D1A">
                <w:rPr>
                  <w:rStyle w:val="Hyperlink"/>
                  <w:rFonts w:ascii="Arial" w:hAnsi="Arial" w:cs="Arial"/>
                </w:rPr>
                <w:t>Social Housing Decarbonisation Bid Approval</w:t>
              </w:r>
            </w:hyperlink>
            <w:r w:rsidR="00F82D1A">
              <w:rPr>
                <w:rFonts w:ascii="Arial" w:hAnsi="Arial" w:cs="Arial"/>
              </w:rPr>
              <w:t>’) resolved to:</w:t>
            </w:r>
            <w:r>
              <w:rPr>
                <w:rFonts w:ascii="Arial" w:hAnsi="Arial" w:cs="Arial"/>
              </w:rPr>
              <w:t xml:space="preserve"> </w:t>
            </w:r>
          </w:p>
          <w:p w14:paraId="5D4B0DA5" w14:textId="2357656F" w:rsidR="00FA34E9" w:rsidRDefault="00FA34E9" w:rsidP="00FB4746">
            <w:pPr>
              <w:rPr>
                <w:rFonts w:ascii="Arial" w:hAnsi="Arial" w:cs="Arial"/>
              </w:rPr>
            </w:pPr>
          </w:p>
          <w:p w14:paraId="6ADB1BC7" w14:textId="38860703" w:rsidR="00FA34E9" w:rsidRPr="00FA34E9" w:rsidRDefault="00FA34E9" w:rsidP="00FA34E9">
            <w:pPr>
              <w:pStyle w:val="ListParagraph"/>
              <w:numPr>
                <w:ilvl w:val="0"/>
                <w:numId w:val="11"/>
              </w:numPr>
              <w:ind w:left="258" w:hanging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approval for Oxford City Council to submit a funding bid in the Social Housing Decarbonisation Fund (SHDF) 2.1 bidding round in November 2022, seeking a government funding contribution towards a retrofit programme for around 300 council houses; and</w:t>
            </w:r>
          </w:p>
          <w:p w14:paraId="1C72C833" w14:textId="77777777" w:rsidR="00F82D1A" w:rsidRDefault="00F82D1A" w:rsidP="00FB4746">
            <w:pPr>
              <w:rPr>
                <w:rFonts w:ascii="Arial" w:hAnsi="Arial" w:cs="Arial"/>
              </w:rPr>
            </w:pPr>
          </w:p>
          <w:p w14:paraId="0341CC2D" w14:textId="4E061D56" w:rsidR="00FB4746" w:rsidRDefault="00F82D1A" w:rsidP="00F82D1A">
            <w:pPr>
              <w:ind w:left="258" w:hanging="258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</w:rPr>
              <w:t>4. D</w:t>
            </w:r>
            <w:r w:rsidR="00FB4746">
              <w:rPr>
                <w:rFonts w:ascii="Arial" w:hAnsi="Arial" w:cs="Arial"/>
              </w:rPr>
              <w:t>elegate authority</w:t>
            </w:r>
            <w:r w:rsidR="00FB4746" w:rsidRPr="00FB4746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FB4746" w:rsidRPr="00FB4746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to the Executive Director (Communities and People) in consultation with the Head of Financial Services / Section 151 Officer to spend the HRA funds together with SHDF grant funding for the purposes of the proposed retrofit scheme, including </w:t>
            </w:r>
            <w:proofErr w:type="gramStart"/>
            <w:r w:rsidR="00FB4746" w:rsidRPr="00FB4746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entering into</w:t>
            </w:r>
            <w:proofErr w:type="gramEnd"/>
            <w:r w:rsidR="00FB4746" w:rsidRPr="00FB4746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contracts with contractors to deliver the works</w:t>
            </w:r>
            <w:r w:rsidR="00FB4746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.</w:t>
            </w:r>
          </w:p>
          <w:p w14:paraId="3B0A1A07" w14:textId="0D9546A1" w:rsidR="00F82D1A" w:rsidRDefault="00F82D1A" w:rsidP="00FB4746">
            <w:pP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  <w:p w14:paraId="6FE08FC1" w14:textId="77777777" w:rsidR="00FA34E9" w:rsidRDefault="00F82D1A" w:rsidP="00F82D1A">
            <w:pPr>
              <w:rPr>
                <w:rFonts w:ascii="Arial" w:hAnsi="Arial" w:cs="Arial"/>
              </w:rPr>
            </w:pPr>
            <w:r w:rsidRPr="71645C5B">
              <w:rPr>
                <w:rFonts w:ascii="Arial" w:hAnsi="Arial" w:cs="Arial"/>
              </w:rPr>
              <w:t>Council</w:t>
            </w:r>
            <w:r>
              <w:rPr>
                <w:rFonts w:ascii="Arial" w:hAnsi="Arial" w:cs="Arial"/>
              </w:rPr>
              <w:t xml:space="preserve">, </w:t>
            </w:r>
            <w:hyperlink r:id="rId13" w:history="1">
              <w:r w:rsidRPr="00FA34E9">
                <w:rPr>
                  <w:rStyle w:val="Hyperlink"/>
                  <w:rFonts w:ascii="Arial" w:hAnsi="Arial" w:cs="Arial"/>
                </w:rPr>
                <w:t>on</w:t>
              </w:r>
              <w:r w:rsidRPr="00FA34E9">
                <w:rPr>
                  <w:rStyle w:val="Hyperlink"/>
                  <w:rFonts w:ascii="Arial" w:hAnsi="Arial" w:cs="Arial"/>
                </w:rPr>
                <w:t xml:space="preserve"> 28 November 2022</w:t>
              </w:r>
            </w:hyperlink>
            <w:r>
              <w:rPr>
                <w:rFonts w:ascii="Arial" w:hAnsi="Arial" w:cs="Arial"/>
              </w:rPr>
              <w:t>,</w:t>
            </w:r>
            <w:r w:rsidR="00FA34E9">
              <w:rPr>
                <w:rFonts w:ascii="Arial" w:hAnsi="Arial" w:cs="Arial"/>
              </w:rPr>
              <w:t xml:space="preserve"> resolved to:</w:t>
            </w:r>
          </w:p>
          <w:p w14:paraId="064543BC" w14:textId="75C7FBB7" w:rsidR="00F82D1A" w:rsidRPr="00FA34E9" w:rsidRDefault="00FA34E9" w:rsidP="002700DD">
            <w:pPr>
              <w:pStyle w:val="ListParagraph"/>
              <w:numPr>
                <w:ilvl w:val="0"/>
                <w:numId w:val="10"/>
              </w:numPr>
              <w:ind w:left="272" w:hanging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bid is successful,</w:t>
            </w:r>
            <w:r w:rsidR="00F82D1A" w:rsidRPr="00FA34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grant </w:t>
            </w:r>
            <w:r w:rsidR="00F82D1A" w:rsidRPr="00FA34E9">
              <w:rPr>
                <w:rFonts w:ascii="Arial" w:hAnsi="Arial" w:cs="Arial"/>
              </w:rPr>
              <w:t>approval for the release of up to £6.050 million of HRA capital funding required for match funding under the terms of the SHDF 2.1 scheme</w:t>
            </w:r>
            <w:r>
              <w:rPr>
                <w:rFonts w:ascii="Arial" w:hAnsi="Arial" w:cs="Arial"/>
              </w:rPr>
              <w:t xml:space="preserve"> in accordance with the spend profile in paragraph 24 of the report</w:t>
            </w:r>
            <w:r w:rsidR="00F82D1A" w:rsidRPr="00FA34E9">
              <w:rPr>
                <w:rFonts w:ascii="Arial" w:hAnsi="Arial" w:cs="Arial"/>
              </w:rPr>
              <w:t xml:space="preserve">. </w:t>
            </w:r>
          </w:p>
          <w:p w14:paraId="2E369FE7" w14:textId="77777777" w:rsidR="00383E8B" w:rsidRDefault="00383E8B" w:rsidP="00FB4746">
            <w:pP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  <w:p w14:paraId="7AF61A00" w14:textId="4BE58AEC" w:rsidR="00383E8B" w:rsidRPr="00FB4746" w:rsidRDefault="00383E8B" w:rsidP="00FB4746">
            <w:pP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Council</w:t>
            </w:r>
            <w:r w:rsidR="002700DD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, </w:t>
            </w:r>
            <w:hyperlink r:id="rId14" w:history="1">
              <w:r w:rsidR="002700DD" w:rsidRPr="002700DD">
                <w:rPr>
                  <w:rStyle w:val="Hyperlink"/>
                  <w:rFonts w:ascii="Arial" w:eastAsiaTheme="minorHAnsi" w:hAnsi="Arial" w:cs="Arial"/>
                  <w:sz w:val="23"/>
                  <w:szCs w:val="23"/>
                  <w:lang w:eastAsia="en-US"/>
                </w:rPr>
                <w:t>on</w:t>
              </w:r>
              <w:r w:rsidRPr="002700DD">
                <w:rPr>
                  <w:rStyle w:val="Hyperlink"/>
                  <w:rFonts w:ascii="Arial" w:eastAsiaTheme="minorHAnsi" w:hAnsi="Arial" w:cs="Arial"/>
                  <w:sz w:val="23"/>
                  <w:szCs w:val="23"/>
                  <w:lang w:eastAsia="en-US"/>
                </w:rPr>
                <w:t xml:space="preserve"> </w:t>
              </w:r>
              <w:r w:rsidR="002700DD" w:rsidRPr="002700DD">
                <w:rPr>
                  <w:rStyle w:val="Hyperlink"/>
                  <w:rFonts w:ascii="Arial" w:eastAsiaTheme="minorHAnsi" w:hAnsi="Arial" w:cs="Arial"/>
                  <w:sz w:val="23"/>
                  <w:szCs w:val="23"/>
                  <w:lang w:eastAsia="en-US"/>
                </w:rPr>
                <w:t>16</w:t>
              </w:r>
              <w:r w:rsidRPr="002700DD">
                <w:rPr>
                  <w:rStyle w:val="Hyperlink"/>
                  <w:rFonts w:ascii="Arial" w:eastAsiaTheme="minorHAnsi" w:hAnsi="Arial" w:cs="Arial"/>
                  <w:sz w:val="23"/>
                  <w:szCs w:val="23"/>
                  <w:lang w:eastAsia="en-US"/>
                </w:rPr>
                <w:t xml:space="preserve"> February 2023</w:t>
              </w:r>
            </w:hyperlink>
            <w:r w:rsidR="002700DD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allocated</w:t>
            </w:r>
            <w:r w:rsidR="002700DD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the budget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to Energy Efficiency projects in the capital programme 2023-24 and 2026-27.</w:t>
            </w:r>
            <w:bookmarkEnd w:id="0"/>
          </w:p>
          <w:p w14:paraId="772F9393" w14:textId="40650C00" w:rsidR="00B07C83" w:rsidRPr="00E20A54" w:rsidRDefault="00B07C83" w:rsidP="00B07C83">
            <w:pPr>
              <w:rPr>
                <w:rFonts w:ascii="Arial" w:hAnsi="Arial" w:cs="Arial"/>
              </w:rPr>
            </w:pPr>
          </w:p>
        </w:tc>
      </w:tr>
      <w:tr w:rsidR="00B87695" w14:paraId="0877E4C5" w14:textId="77777777" w:rsidTr="38DD9493">
        <w:tc>
          <w:tcPr>
            <w:tcW w:w="3715" w:type="dxa"/>
          </w:tcPr>
          <w:p w14:paraId="079B8695" w14:textId="0661A524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69E14461" w14:textId="66C77776" w:rsidR="00E92AAB" w:rsidRDefault="00182581" w:rsidP="0524A223">
            <w:pPr>
              <w:rPr>
                <w:rFonts w:ascii="Arial" w:hAnsi="Arial" w:cs="Arial"/>
              </w:rPr>
            </w:pPr>
            <w:bookmarkStart w:id="1" w:name="_Hlk161813728"/>
            <w:r w:rsidRPr="38DD9493">
              <w:rPr>
                <w:rFonts w:ascii="Arial" w:hAnsi="Arial" w:cs="Arial"/>
              </w:rPr>
              <w:t>T</w:t>
            </w:r>
            <w:r w:rsidR="00BE6BED" w:rsidRPr="38DD9493">
              <w:rPr>
                <w:rFonts w:ascii="Arial" w:hAnsi="Arial" w:cs="Arial"/>
              </w:rPr>
              <w:t xml:space="preserve">o award </w:t>
            </w:r>
            <w:r w:rsidR="0075697A" w:rsidRPr="38DD9493">
              <w:rPr>
                <w:rFonts w:ascii="Arial" w:hAnsi="Arial" w:cs="Arial"/>
              </w:rPr>
              <w:t xml:space="preserve">a </w:t>
            </w:r>
            <w:r w:rsidR="14EE5E5E" w:rsidRPr="38DD9493">
              <w:rPr>
                <w:rFonts w:ascii="Arial" w:hAnsi="Arial" w:cs="Arial"/>
              </w:rPr>
              <w:t xml:space="preserve">JCT Measured Terms </w:t>
            </w:r>
            <w:r w:rsidR="5882AD05" w:rsidRPr="38DD9493">
              <w:rPr>
                <w:rFonts w:ascii="Arial" w:hAnsi="Arial" w:cs="Arial"/>
              </w:rPr>
              <w:t>(</w:t>
            </w:r>
            <w:r w:rsidR="4DBB65FE" w:rsidRPr="38DD9493">
              <w:rPr>
                <w:rFonts w:ascii="Arial" w:hAnsi="Arial" w:cs="Arial"/>
              </w:rPr>
              <w:t>works</w:t>
            </w:r>
            <w:r w:rsidR="359B90F9" w:rsidRPr="38DD9493">
              <w:rPr>
                <w:rFonts w:ascii="Arial" w:hAnsi="Arial" w:cs="Arial"/>
              </w:rPr>
              <w:t>)</w:t>
            </w:r>
            <w:r w:rsidR="4DBB65FE" w:rsidRPr="38DD9493">
              <w:rPr>
                <w:rFonts w:ascii="Arial" w:hAnsi="Arial" w:cs="Arial"/>
              </w:rPr>
              <w:t xml:space="preserve"> </w:t>
            </w:r>
            <w:r w:rsidR="00954C07" w:rsidRPr="38DD9493">
              <w:rPr>
                <w:rFonts w:ascii="Arial" w:hAnsi="Arial" w:cs="Arial"/>
              </w:rPr>
              <w:t>contract to</w:t>
            </w:r>
            <w:r w:rsidRPr="38DD9493">
              <w:rPr>
                <w:rFonts w:ascii="Arial" w:hAnsi="Arial" w:cs="Arial"/>
              </w:rPr>
              <w:t xml:space="preserve"> O</w:t>
            </w:r>
            <w:r w:rsidR="00B07C83">
              <w:rPr>
                <w:rFonts w:ascii="Arial" w:hAnsi="Arial" w:cs="Arial"/>
              </w:rPr>
              <w:t xml:space="preserve">xford </w:t>
            </w:r>
            <w:r w:rsidRPr="38DD9493">
              <w:rPr>
                <w:rFonts w:ascii="Arial" w:hAnsi="Arial" w:cs="Arial"/>
              </w:rPr>
              <w:t>D</w:t>
            </w:r>
            <w:r w:rsidR="00B07C83">
              <w:rPr>
                <w:rFonts w:ascii="Arial" w:hAnsi="Arial" w:cs="Arial"/>
              </w:rPr>
              <w:t xml:space="preserve">irect </w:t>
            </w:r>
            <w:r w:rsidRPr="38DD9493">
              <w:rPr>
                <w:rFonts w:ascii="Arial" w:hAnsi="Arial" w:cs="Arial"/>
              </w:rPr>
              <w:t>S</w:t>
            </w:r>
            <w:r w:rsidR="00B07C83">
              <w:rPr>
                <w:rFonts w:ascii="Arial" w:hAnsi="Arial" w:cs="Arial"/>
              </w:rPr>
              <w:t xml:space="preserve">ervices Limited (ODS) </w:t>
            </w:r>
            <w:r w:rsidRPr="38DD9493">
              <w:rPr>
                <w:rFonts w:ascii="Arial" w:hAnsi="Arial" w:cs="Arial"/>
              </w:rPr>
              <w:t>to</w:t>
            </w:r>
            <w:r w:rsidR="00954C07" w:rsidRPr="38DD9493">
              <w:rPr>
                <w:rFonts w:ascii="Arial" w:hAnsi="Arial" w:cs="Arial"/>
              </w:rPr>
              <w:t xml:space="preserve"> deliver </w:t>
            </w:r>
            <w:r w:rsidR="00E941A9" w:rsidRPr="38DD9493">
              <w:rPr>
                <w:rFonts w:ascii="Arial" w:hAnsi="Arial" w:cs="Arial"/>
              </w:rPr>
              <w:t xml:space="preserve">Energy Efficiency </w:t>
            </w:r>
            <w:r w:rsidR="00954C07" w:rsidRPr="38DD9493">
              <w:rPr>
                <w:rFonts w:ascii="Arial" w:hAnsi="Arial" w:cs="Arial"/>
              </w:rPr>
              <w:t>works</w:t>
            </w:r>
            <w:r w:rsidR="00BE6BED" w:rsidRPr="38DD9493">
              <w:rPr>
                <w:rFonts w:ascii="Arial" w:hAnsi="Arial" w:cs="Arial"/>
              </w:rPr>
              <w:t xml:space="preserve"> for</w:t>
            </w:r>
            <w:r w:rsidRPr="38DD9493">
              <w:rPr>
                <w:rFonts w:ascii="Arial" w:hAnsi="Arial" w:cs="Arial"/>
              </w:rPr>
              <w:t xml:space="preserve"> </w:t>
            </w:r>
            <w:r w:rsidR="00E941A9" w:rsidRPr="38DD9493">
              <w:rPr>
                <w:rFonts w:ascii="Arial" w:hAnsi="Arial" w:cs="Arial"/>
              </w:rPr>
              <w:t xml:space="preserve">circa </w:t>
            </w:r>
            <w:r w:rsidRPr="38DD9493">
              <w:rPr>
                <w:rFonts w:ascii="Arial" w:hAnsi="Arial" w:cs="Arial"/>
              </w:rPr>
              <w:t>100</w:t>
            </w:r>
            <w:r w:rsidR="00954C07" w:rsidRPr="38DD9493">
              <w:rPr>
                <w:rFonts w:ascii="Arial" w:hAnsi="Arial" w:cs="Arial"/>
              </w:rPr>
              <w:t xml:space="preserve"> </w:t>
            </w:r>
            <w:r w:rsidR="672284DA" w:rsidRPr="38DD9493">
              <w:rPr>
                <w:rFonts w:ascii="Arial" w:hAnsi="Arial" w:cs="Arial"/>
              </w:rPr>
              <w:t xml:space="preserve">City Council </w:t>
            </w:r>
            <w:r w:rsidR="1CED6210" w:rsidRPr="38DD9493">
              <w:rPr>
                <w:rFonts w:ascii="Arial" w:hAnsi="Arial" w:cs="Arial"/>
              </w:rPr>
              <w:t>HRA</w:t>
            </w:r>
            <w:r w:rsidR="672284DA" w:rsidRPr="38DD9493">
              <w:rPr>
                <w:rFonts w:ascii="Arial" w:hAnsi="Arial" w:cs="Arial"/>
              </w:rPr>
              <w:t xml:space="preserve"> </w:t>
            </w:r>
            <w:r w:rsidR="00954C07" w:rsidRPr="38DD9493">
              <w:rPr>
                <w:rFonts w:ascii="Arial" w:hAnsi="Arial" w:cs="Arial"/>
              </w:rPr>
              <w:t xml:space="preserve">properties </w:t>
            </w:r>
            <w:r w:rsidR="0F769920" w:rsidRPr="38DD9493">
              <w:rPr>
                <w:rFonts w:ascii="Arial" w:hAnsi="Arial" w:cs="Arial"/>
              </w:rPr>
              <w:t>as part of</w:t>
            </w:r>
            <w:r w:rsidR="00954C07" w:rsidRPr="38DD9493">
              <w:rPr>
                <w:rFonts w:ascii="Arial" w:hAnsi="Arial" w:cs="Arial"/>
              </w:rPr>
              <w:t xml:space="preserve"> the </w:t>
            </w:r>
            <w:r w:rsidR="00BE6BED" w:rsidRPr="38DD9493">
              <w:rPr>
                <w:rFonts w:ascii="Arial" w:hAnsi="Arial" w:cs="Arial"/>
              </w:rPr>
              <w:t>Social Housing Decarbonisation Fund Wave 2.1.</w:t>
            </w:r>
          </w:p>
          <w:p w14:paraId="74544CDA" w14:textId="77777777" w:rsidR="00BE6BED" w:rsidRDefault="00BE6BED" w:rsidP="00BE6BED">
            <w:pPr>
              <w:rPr>
                <w:rFonts w:ascii="Arial" w:hAnsi="Arial" w:cs="Arial"/>
              </w:rPr>
            </w:pPr>
          </w:p>
          <w:p w14:paraId="2C5E376E" w14:textId="51947DFE" w:rsidR="00BE6BED" w:rsidRDefault="002700DD" w:rsidP="00BE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</w:t>
            </w:r>
            <w:r w:rsidR="00182581" w:rsidRPr="38DD9493">
              <w:rPr>
                <w:rFonts w:ascii="Arial" w:hAnsi="Arial" w:cs="Arial"/>
              </w:rPr>
              <w:t xml:space="preserve">stimated </w:t>
            </w:r>
            <w:r>
              <w:rPr>
                <w:rFonts w:ascii="Arial" w:hAnsi="Arial" w:cs="Arial"/>
              </w:rPr>
              <w:t>v</w:t>
            </w:r>
            <w:r w:rsidR="00BE6BED" w:rsidRPr="38DD9493">
              <w:rPr>
                <w:rFonts w:ascii="Arial" w:hAnsi="Arial" w:cs="Arial"/>
              </w:rPr>
              <w:t>alue</w:t>
            </w:r>
            <w:r w:rsidR="00FB4746">
              <w:rPr>
                <w:rFonts w:ascii="Arial" w:hAnsi="Arial" w:cs="Arial"/>
              </w:rPr>
              <w:t xml:space="preserve"> for this specific contract</w:t>
            </w:r>
            <w:r w:rsidR="00D0352C">
              <w:rPr>
                <w:rFonts w:ascii="Arial" w:hAnsi="Arial" w:cs="Arial"/>
              </w:rPr>
              <w:t xml:space="preserve"> of circa 100 properties</w:t>
            </w:r>
            <w:r>
              <w:rPr>
                <w:rFonts w:ascii="Arial" w:hAnsi="Arial" w:cs="Arial"/>
              </w:rPr>
              <w:t xml:space="preserve"> is</w:t>
            </w:r>
            <w:r w:rsidR="00BE6BED" w:rsidRPr="38DD9493">
              <w:rPr>
                <w:rFonts w:ascii="Arial" w:hAnsi="Arial" w:cs="Arial"/>
              </w:rPr>
              <w:t xml:space="preserve"> </w:t>
            </w:r>
            <w:r w:rsidR="00674596" w:rsidRPr="38DD9493">
              <w:rPr>
                <w:rFonts w:ascii="Arial" w:hAnsi="Arial" w:cs="Arial"/>
              </w:rPr>
              <w:t>£</w:t>
            </w:r>
            <w:r w:rsidR="00182581" w:rsidRPr="38DD9493">
              <w:rPr>
                <w:rFonts w:ascii="Arial" w:hAnsi="Arial" w:cs="Arial"/>
              </w:rPr>
              <w:t>2.7</w:t>
            </w:r>
            <w:r w:rsidR="00674596" w:rsidRPr="38DD949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  <w:bookmarkEnd w:id="1"/>
          <w:p w14:paraId="611547FF" w14:textId="57ADF10E" w:rsidR="00954C07" w:rsidRPr="00A96C08" w:rsidRDefault="00954C07" w:rsidP="00BE6BED">
            <w:pPr>
              <w:rPr>
                <w:rFonts w:ascii="Arial" w:hAnsi="Arial" w:cs="Arial"/>
              </w:rPr>
            </w:pPr>
          </w:p>
        </w:tc>
      </w:tr>
      <w:tr w:rsidR="00373F5D" w14:paraId="15A7C4EE" w14:textId="77777777" w:rsidTr="38DD9493">
        <w:tc>
          <w:tcPr>
            <w:tcW w:w="3715" w:type="dxa"/>
          </w:tcPr>
          <w:p w14:paraId="7A9018F4" w14:textId="6B091923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5E44EEB3" w14:textId="7B01812F" w:rsidR="00383E8B" w:rsidRDefault="00C40B9A" w:rsidP="00127481">
            <w:pPr>
              <w:rPr>
                <w:rFonts w:ascii="Arial" w:hAnsi="Arial" w:cs="Arial"/>
              </w:rPr>
            </w:pPr>
            <w:bookmarkStart w:id="2" w:name="_Hlk161813775"/>
            <w:r>
              <w:rPr>
                <w:rFonts w:ascii="Arial" w:hAnsi="Arial" w:cs="Arial"/>
              </w:rPr>
              <w:t>The decision a</w:t>
            </w:r>
            <w:r w:rsidR="00FB4746">
              <w:rPr>
                <w:rFonts w:ascii="Arial" w:hAnsi="Arial" w:cs="Arial"/>
              </w:rPr>
              <w:t xml:space="preserve">wards a </w:t>
            </w:r>
            <w:r w:rsidR="00930450">
              <w:rPr>
                <w:rFonts w:ascii="Arial" w:hAnsi="Arial" w:cs="Arial"/>
              </w:rPr>
              <w:t>JCT Measure</w:t>
            </w:r>
            <w:r w:rsidR="008C1F3D">
              <w:rPr>
                <w:rFonts w:ascii="Arial" w:hAnsi="Arial" w:cs="Arial"/>
              </w:rPr>
              <w:t>d</w:t>
            </w:r>
            <w:r w:rsidR="00930450">
              <w:rPr>
                <w:rFonts w:ascii="Arial" w:hAnsi="Arial" w:cs="Arial"/>
              </w:rPr>
              <w:t xml:space="preserve"> term (works) </w:t>
            </w:r>
            <w:r w:rsidR="00FB4746">
              <w:rPr>
                <w:rFonts w:ascii="Arial" w:hAnsi="Arial" w:cs="Arial"/>
              </w:rPr>
              <w:t>contract to</w:t>
            </w:r>
            <w:r w:rsidR="00FB4746" w:rsidRPr="38DD9493">
              <w:rPr>
                <w:rFonts w:ascii="Arial" w:hAnsi="Arial" w:cs="Arial"/>
              </w:rPr>
              <w:t xml:space="preserve"> </w:t>
            </w:r>
            <w:r w:rsidR="00182581" w:rsidRPr="38DD9493">
              <w:rPr>
                <w:rFonts w:ascii="Arial" w:hAnsi="Arial" w:cs="Arial"/>
              </w:rPr>
              <w:t>ODS</w:t>
            </w:r>
            <w:r w:rsidR="557427B6" w:rsidRPr="38DD9493">
              <w:rPr>
                <w:rFonts w:ascii="Arial" w:hAnsi="Arial" w:cs="Arial"/>
              </w:rPr>
              <w:t xml:space="preserve"> </w:t>
            </w:r>
            <w:r w:rsidR="00E941A9" w:rsidRPr="38DD9493">
              <w:rPr>
                <w:rFonts w:ascii="Arial" w:hAnsi="Arial" w:cs="Arial"/>
              </w:rPr>
              <w:t xml:space="preserve">to </w:t>
            </w:r>
            <w:r w:rsidR="182A940A" w:rsidRPr="71645C5B">
              <w:rPr>
                <w:rFonts w:ascii="Arial" w:hAnsi="Arial" w:cs="Arial"/>
              </w:rPr>
              <w:t>retrofit</w:t>
            </w:r>
            <w:r w:rsidR="00E941A9" w:rsidRPr="38DD9493">
              <w:rPr>
                <w:rFonts w:ascii="Arial" w:hAnsi="Arial" w:cs="Arial"/>
              </w:rPr>
              <w:t xml:space="preserve"> circa </w:t>
            </w:r>
            <w:r w:rsidR="00182581" w:rsidRPr="38DD9493">
              <w:rPr>
                <w:rFonts w:ascii="Arial" w:hAnsi="Arial" w:cs="Arial"/>
              </w:rPr>
              <w:t xml:space="preserve">100 </w:t>
            </w:r>
            <w:r w:rsidR="6D04E91C" w:rsidRPr="38DD9493">
              <w:rPr>
                <w:rFonts w:ascii="Arial" w:hAnsi="Arial" w:cs="Arial"/>
              </w:rPr>
              <w:t xml:space="preserve">City Council </w:t>
            </w:r>
            <w:r w:rsidR="76F70693" w:rsidRPr="38DD9493">
              <w:rPr>
                <w:rFonts w:ascii="Arial" w:hAnsi="Arial" w:cs="Arial"/>
              </w:rPr>
              <w:t>HRA</w:t>
            </w:r>
            <w:r w:rsidR="6D04E91C" w:rsidRPr="38DD9493">
              <w:rPr>
                <w:rFonts w:ascii="Arial" w:hAnsi="Arial" w:cs="Arial"/>
              </w:rPr>
              <w:t xml:space="preserve"> </w:t>
            </w:r>
            <w:r w:rsidR="00182581" w:rsidRPr="38DD9493">
              <w:rPr>
                <w:rFonts w:ascii="Arial" w:hAnsi="Arial" w:cs="Arial"/>
              </w:rPr>
              <w:t xml:space="preserve">properties </w:t>
            </w:r>
            <w:r w:rsidR="5CB1DD7D" w:rsidRPr="71645C5B">
              <w:rPr>
                <w:rFonts w:ascii="Arial" w:hAnsi="Arial" w:cs="Arial"/>
              </w:rPr>
              <w:t xml:space="preserve">as part </w:t>
            </w:r>
            <w:r w:rsidR="00182581" w:rsidRPr="38DD9493">
              <w:rPr>
                <w:rFonts w:ascii="Arial" w:hAnsi="Arial" w:cs="Arial"/>
              </w:rPr>
              <w:t>o</w:t>
            </w:r>
            <w:r w:rsidR="711826C2" w:rsidRPr="38DD9493">
              <w:rPr>
                <w:rFonts w:ascii="Arial" w:hAnsi="Arial" w:cs="Arial"/>
              </w:rPr>
              <w:t xml:space="preserve">f the </w:t>
            </w:r>
            <w:r w:rsidR="00BE6BED" w:rsidRPr="38DD9493">
              <w:rPr>
                <w:rFonts w:ascii="Arial" w:hAnsi="Arial" w:cs="Arial"/>
              </w:rPr>
              <w:t>SHDF wave 2.1 project.</w:t>
            </w:r>
            <w:r w:rsidR="4754CF9A" w:rsidRPr="38DD9493">
              <w:rPr>
                <w:rFonts w:ascii="Arial" w:hAnsi="Arial" w:cs="Arial"/>
              </w:rPr>
              <w:t xml:space="preserve"> </w:t>
            </w:r>
            <w:r w:rsidR="00047A21">
              <w:rPr>
                <w:rFonts w:ascii="Arial" w:hAnsi="Arial" w:cs="Arial"/>
              </w:rPr>
              <w:t xml:space="preserve"> </w:t>
            </w:r>
            <w:r w:rsidR="4754CF9A" w:rsidRPr="38DD9493">
              <w:rPr>
                <w:rFonts w:ascii="Arial" w:hAnsi="Arial" w:cs="Arial"/>
              </w:rPr>
              <w:t xml:space="preserve">As ODS is a wholly owned company of the Council and is </w:t>
            </w:r>
            <w:proofErr w:type="spellStart"/>
            <w:r w:rsidR="4754CF9A" w:rsidRPr="38DD9493">
              <w:rPr>
                <w:rFonts w:ascii="Arial" w:hAnsi="Arial" w:cs="Arial"/>
              </w:rPr>
              <w:t>Teckal</w:t>
            </w:r>
            <w:proofErr w:type="spellEnd"/>
            <w:r w:rsidR="4754CF9A" w:rsidRPr="38DD9493">
              <w:rPr>
                <w:rFonts w:ascii="Arial" w:hAnsi="Arial" w:cs="Arial"/>
              </w:rPr>
              <w:t xml:space="preserve"> compliant</w:t>
            </w:r>
            <w:r w:rsidR="00047A21">
              <w:rPr>
                <w:rFonts w:ascii="Arial" w:hAnsi="Arial" w:cs="Arial"/>
              </w:rPr>
              <w:t>,</w:t>
            </w:r>
            <w:r w:rsidR="4754CF9A" w:rsidRPr="38DD9493">
              <w:rPr>
                <w:rFonts w:ascii="Arial" w:hAnsi="Arial" w:cs="Arial"/>
              </w:rPr>
              <w:t xml:space="preserve"> the work can be awarded to them directly under procurement law</w:t>
            </w:r>
            <w:r w:rsidR="4754CF9A" w:rsidRPr="71645C5B">
              <w:rPr>
                <w:rFonts w:ascii="Arial" w:hAnsi="Arial" w:cs="Arial"/>
              </w:rPr>
              <w:t>.</w:t>
            </w:r>
            <w:bookmarkEnd w:id="2"/>
            <w:r w:rsidR="4754CF9A" w:rsidRPr="71645C5B">
              <w:rPr>
                <w:rFonts w:ascii="Arial" w:hAnsi="Arial" w:cs="Arial"/>
              </w:rPr>
              <w:t xml:space="preserve"> </w:t>
            </w:r>
          </w:p>
          <w:p w14:paraId="68E82F98" w14:textId="77777777" w:rsidR="00383E8B" w:rsidRDefault="00383E8B" w:rsidP="00127481">
            <w:pPr>
              <w:rPr>
                <w:rFonts w:ascii="Arial" w:hAnsi="Arial" w:cs="Arial"/>
              </w:rPr>
            </w:pPr>
          </w:p>
          <w:p w14:paraId="23209435" w14:textId="77777777" w:rsidR="00062833" w:rsidRDefault="16AE6A1A" w:rsidP="00127481">
            <w:pPr>
              <w:rPr>
                <w:rFonts w:ascii="Arial" w:hAnsi="Arial" w:cs="Arial"/>
              </w:rPr>
            </w:pPr>
            <w:bookmarkStart w:id="3" w:name="_Hlk161813795"/>
            <w:r w:rsidRPr="71645C5B">
              <w:rPr>
                <w:rFonts w:ascii="Arial" w:hAnsi="Arial" w:cs="Arial"/>
              </w:rPr>
              <w:lastRenderedPageBreak/>
              <w:t>A</w:t>
            </w:r>
            <w:r w:rsidR="00FB4746">
              <w:rPr>
                <w:rFonts w:ascii="Arial" w:hAnsi="Arial" w:cs="Arial"/>
              </w:rPr>
              <w:t xml:space="preserve"> separate contract for</w:t>
            </w:r>
            <w:r w:rsidRPr="71645C5B">
              <w:rPr>
                <w:rFonts w:ascii="Arial" w:hAnsi="Arial" w:cs="Arial"/>
              </w:rPr>
              <w:t xml:space="preserve"> 200 City Council HRA properties </w:t>
            </w:r>
            <w:r w:rsidR="00FB4746">
              <w:rPr>
                <w:rFonts w:ascii="Arial" w:hAnsi="Arial" w:cs="Arial"/>
              </w:rPr>
              <w:t>was</w:t>
            </w:r>
            <w:r w:rsidRPr="71645C5B">
              <w:rPr>
                <w:rFonts w:ascii="Arial" w:hAnsi="Arial" w:cs="Arial"/>
              </w:rPr>
              <w:t xml:space="preserve"> awarded to Vinci</w:t>
            </w:r>
            <w:r w:rsidR="00127481">
              <w:rPr>
                <w:rFonts w:ascii="Arial" w:hAnsi="Arial" w:cs="Arial"/>
              </w:rPr>
              <w:t xml:space="preserve"> Construction UK limited </w:t>
            </w:r>
            <w:r w:rsidRPr="71645C5B">
              <w:rPr>
                <w:rFonts w:ascii="Arial" w:hAnsi="Arial" w:cs="Arial"/>
              </w:rPr>
              <w:t>through a competitive tender process</w:t>
            </w:r>
            <w:r w:rsidR="670B3AFB" w:rsidRPr="71645C5B">
              <w:rPr>
                <w:rFonts w:ascii="Arial" w:hAnsi="Arial" w:cs="Arial"/>
              </w:rPr>
              <w:t>.</w:t>
            </w:r>
            <w:r w:rsidR="00F81CCA">
              <w:rPr>
                <w:rFonts w:ascii="Arial" w:hAnsi="Arial" w:cs="Arial"/>
              </w:rPr>
              <w:t xml:space="preserve"> </w:t>
            </w:r>
            <w:r w:rsidR="00062833">
              <w:rPr>
                <w:rFonts w:ascii="Arial" w:hAnsi="Arial" w:cs="Arial"/>
              </w:rPr>
              <w:t>Tenderers were given information regarding award of 100 properties to ODS at tender stage.</w:t>
            </w:r>
          </w:p>
          <w:p w14:paraId="46D44DEA" w14:textId="77777777" w:rsidR="00062833" w:rsidRDefault="00062833" w:rsidP="00127481">
            <w:pPr>
              <w:rPr>
                <w:rFonts w:ascii="Arial" w:hAnsi="Arial" w:cs="Arial"/>
              </w:rPr>
            </w:pPr>
          </w:p>
          <w:p w14:paraId="6E0F38A5" w14:textId="58FCF718" w:rsidR="00930450" w:rsidRDefault="670B3AFB" w:rsidP="00127481">
            <w:pPr>
              <w:rPr>
                <w:rFonts w:ascii="Arial" w:hAnsi="Arial" w:cs="Arial"/>
              </w:rPr>
            </w:pPr>
            <w:r w:rsidRPr="71645C5B">
              <w:rPr>
                <w:rFonts w:ascii="Arial" w:hAnsi="Arial" w:cs="Arial"/>
              </w:rPr>
              <w:t xml:space="preserve">Both contracts are let under the same </w:t>
            </w:r>
            <w:r w:rsidR="32E78415" w:rsidRPr="71645C5B">
              <w:rPr>
                <w:rFonts w:ascii="Arial" w:hAnsi="Arial" w:cs="Arial"/>
              </w:rPr>
              <w:t>JCT Measured Terms (works)</w:t>
            </w:r>
            <w:r w:rsidR="16AE6A1A" w:rsidRPr="71645C5B">
              <w:rPr>
                <w:rFonts w:ascii="Arial" w:hAnsi="Arial" w:cs="Arial"/>
              </w:rPr>
              <w:t xml:space="preserve">. </w:t>
            </w:r>
            <w:r w:rsidR="00047A21">
              <w:rPr>
                <w:rFonts w:ascii="Arial" w:hAnsi="Arial" w:cs="Arial"/>
              </w:rPr>
              <w:t xml:space="preserve"> </w:t>
            </w:r>
            <w:r w:rsidR="08B06DBD" w:rsidRPr="71645C5B">
              <w:rPr>
                <w:rFonts w:ascii="Arial" w:hAnsi="Arial" w:cs="Arial"/>
              </w:rPr>
              <w:t>Each contractor – ODS and Vinci</w:t>
            </w:r>
            <w:r w:rsidR="1239F6AE" w:rsidRPr="71645C5B">
              <w:rPr>
                <w:rFonts w:ascii="Arial" w:hAnsi="Arial" w:cs="Arial"/>
              </w:rPr>
              <w:t xml:space="preserve"> - is</w:t>
            </w:r>
            <w:r w:rsidR="08B06DBD" w:rsidRPr="71645C5B">
              <w:rPr>
                <w:rFonts w:ascii="Arial" w:hAnsi="Arial" w:cs="Arial"/>
              </w:rPr>
              <w:t xml:space="preserve"> responsible for end</w:t>
            </w:r>
            <w:r w:rsidR="58FE462B" w:rsidRPr="71645C5B">
              <w:rPr>
                <w:rFonts w:ascii="Arial" w:hAnsi="Arial" w:cs="Arial"/>
              </w:rPr>
              <w:t>-</w:t>
            </w:r>
            <w:r w:rsidR="08B06DBD" w:rsidRPr="71645C5B">
              <w:rPr>
                <w:rFonts w:ascii="Arial" w:hAnsi="Arial" w:cs="Arial"/>
              </w:rPr>
              <w:t>to</w:t>
            </w:r>
            <w:r w:rsidR="3B1D09C6" w:rsidRPr="71645C5B">
              <w:rPr>
                <w:rFonts w:ascii="Arial" w:hAnsi="Arial" w:cs="Arial"/>
              </w:rPr>
              <w:t>-</w:t>
            </w:r>
            <w:r w:rsidR="08B06DBD" w:rsidRPr="71645C5B">
              <w:rPr>
                <w:rFonts w:ascii="Arial" w:hAnsi="Arial" w:cs="Arial"/>
              </w:rPr>
              <w:t>end delivery of the retrofit works for their allotted properties</w:t>
            </w:r>
            <w:r w:rsidR="475552EE" w:rsidRPr="71645C5B">
              <w:rPr>
                <w:rFonts w:ascii="Arial" w:hAnsi="Arial" w:cs="Arial"/>
              </w:rPr>
              <w:t>.</w:t>
            </w:r>
            <w:bookmarkEnd w:id="3"/>
          </w:p>
          <w:p w14:paraId="5A80AE33" w14:textId="50C343DC" w:rsidR="00047A21" w:rsidRPr="00A96C08" w:rsidRDefault="00047A21" w:rsidP="00127481">
            <w:pPr>
              <w:rPr>
                <w:rFonts w:ascii="Arial" w:hAnsi="Arial" w:cs="Arial"/>
              </w:rPr>
            </w:pPr>
          </w:p>
        </w:tc>
      </w:tr>
      <w:tr w:rsidR="00DC2E8D" w14:paraId="0B6A4DFE" w14:textId="77777777" w:rsidTr="38DD9493">
        <w:tc>
          <w:tcPr>
            <w:tcW w:w="3715" w:type="dxa"/>
          </w:tcPr>
          <w:p w14:paraId="603A8F3D" w14:textId="30E81C16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5E6B9C85" w14:textId="35D4C684" w:rsidR="00995C99" w:rsidRDefault="004D346D" w:rsidP="00757726">
            <w:pPr>
              <w:rPr>
                <w:rFonts w:ascii="Arial" w:hAnsi="Arial" w:cs="Arial"/>
              </w:rPr>
            </w:pPr>
            <w:bookmarkStart w:id="4" w:name="_Hlk161813829"/>
            <w:r>
              <w:rPr>
                <w:rFonts w:ascii="Arial" w:hAnsi="Arial" w:cs="Arial"/>
              </w:rPr>
              <w:t xml:space="preserve">Award to </w:t>
            </w:r>
            <w:r w:rsidR="007A56D9" w:rsidRPr="71645C5B">
              <w:rPr>
                <w:rFonts w:ascii="Arial" w:hAnsi="Arial" w:cs="Arial"/>
              </w:rPr>
              <w:t xml:space="preserve">ODS </w:t>
            </w:r>
            <w:r>
              <w:rPr>
                <w:rFonts w:ascii="Arial" w:hAnsi="Arial" w:cs="Arial"/>
              </w:rPr>
              <w:t xml:space="preserve">was </w:t>
            </w:r>
            <w:r w:rsidR="00995C99">
              <w:rPr>
                <w:rFonts w:ascii="Arial" w:hAnsi="Arial" w:cs="Arial"/>
              </w:rPr>
              <w:t xml:space="preserve">set out in the </w:t>
            </w:r>
            <w:r w:rsidR="00CA032E">
              <w:rPr>
                <w:rFonts w:ascii="Arial" w:hAnsi="Arial" w:cs="Arial"/>
              </w:rPr>
              <w:t xml:space="preserve">Council’s </w:t>
            </w:r>
            <w:r w:rsidR="00995C99">
              <w:rPr>
                <w:rFonts w:ascii="Arial" w:hAnsi="Arial" w:cs="Arial"/>
              </w:rPr>
              <w:t>SHDF 2.1 bi</w:t>
            </w:r>
            <w:r w:rsidR="00CA032E">
              <w:rPr>
                <w:rFonts w:ascii="Arial" w:hAnsi="Arial" w:cs="Arial"/>
              </w:rPr>
              <w:t>d</w:t>
            </w:r>
            <w:r w:rsidR="00047A21">
              <w:rPr>
                <w:rFonts w:ascii="Arial" w:hAnsi="Arial" w:cs="Arial"/>
              </w:rPr>
              <w:t>,</w:t>
            </w:r>
            <w:r w:rsidR="00CA032E">
              <w:rPr>
                <w:rFonts w:ascii="Arial" w:hAnsi="Arial" w:cs="Arial"/>
              </w:rPr>
              <w:t xml:space="preserve"> and </w:t>
            </w:r>
            <w:r w:rsidR="00927870">
              <w:rPr>
                <w:rFonts w:ascii="Arial" w:hAnsi="Arial" w:cs="Arial"/>
              </w:rPr>
              <w:t xml:space="preserve">the processes set out in the </w:t>
            </w:r>
            <w:r w:rsidR="00047A21">
              <w:rPr>
                <w:rFonts w:ascii="Arial" w:hAnsi="Arial" w:cs="Arial"/>
              </w:rPr>
              <w:t>C</w:t>
            </w:r>
            <w:r w:rsidR="00927870">
              <w:rPr>
                <w:rFonts w:ascii="Arial" w:hAnsi="Arial" w:cs="Arial"/>
              </w:rPr>
              <w:t>onstitution were followed during their evaluation.</w:t>
            </w:r>
          </w:p>
          <w:p w14:paraId="2411F5CE" w14:textId="77777777" w:rsidR="00927870" w:rsidRDefault="00927870" w:rsidP="00757726">
            <w:pPr>
              <w:rPr>
                <w:rFonts w:ascii="Arial" w:hAnsi="Arial" w:cs="Arial"/>
              </w:rPr>
            </w:pPr>
          </w:p>
          <w:p w14:paraId="331789CA" w14:textId="099AD80D" w:rsidR="00927870" w:rsidRDefault="00927870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decision is the formalisation of </w:t>
            </w:r>
            <w:r w:rsidR="0080648B">
              <w:rPr>
                <w:rFonts w:ascii="Arial" w:hAnsi="Arial" w:cs="Arial"/>
              </w:rPr>
              <w:t>appointing 100 properties to ODS.</w:t>
            </w:r>
          </w:p>
          <w:p w14:paraId="11BFDE15" w14:textId="77777777" w:rsidR="005D5578" w:rsidRDefault="005D5578" w:rsidP="00757726">
            <w:pPr>
              <w:rPr>
                <w:rFonts w:ascii="Arial" w:hAnsi="Arial" w:cs="Arial"/>
              </w:rPr>
            </w:pPr>
          </w:p>
          <w:p w14:paraId="4629236A" w14:textId="14E4BBC5" w:rsidR="005D5578" w:rsidRDefault="005D5578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ODS </w:t>
            </w:r>
            <w:r w:rsidR="00930450">
              <w:rPr>
                <w:rFonts w:ascii="Arial" w:hAnsi="Arial" w:cs="Arial"/>
              </w:rPr>
              <w:t xml:space="preserve">prices for the first batch </w:t>
            </w:r>
            <w:r w:rsidR="000433A1">
              <w:rPr>
                <w:rFonts w:ascii="Arial" w:hAnsi="Arial" w:cs="Arial"/>
              </w:rPr>
              <w:t xml:space="preserve">of properties </w:t>
            </w:r>
            <w:r>
              <w:rPr>
                <w:rFonts w:ascii="Arial" w:hAnsi="Arial" w:cs="Arial"/>
              </w:rPr>
              <w:t xml:space="preserve">have been reviewed and </w:t>
            </w:r>
            <w:r w:rsidR="006C04EF">
              <w:rPr>
                <w:rFonts w:ascii="Arial" w:hAnsi="Arial" w:cs="Arial"/>
              </w:rPr>
              <w:t xml:space="preserve">are </w:t>
            </w:r>
            <w:r w:rsidR="00930450">
              <w:rPr>
                <w:rFonts w:ascii="Arial" w:hAnsi="Arial" w:cs="Arial"/>
              </w:rPr>
              <w:t xml:space="preserve">within </w:t>
            </w:r>
            <w:r w:rsidR="000433A1">
              <w:rPr>
                <w:rFonts w:ascii="Arial" w:hAnsi="Arial" w:cs="Arial"/>
              </w:rPr>
              <w:t>6</w:t>
            </w:r>
            <w:r w:rsidR="00930450">
              <w:rPr>
                <w:rFonts w:ascii="Arial" w:hAnsi="Arial" w:cs="Arial"/>
              </w:rPr>
              <w:t xml:space="preserve">% of those </w:t>
            </w:r>
            <w:r w:rsidR="006C04EF">
              <w:rPr>
                <w:rFonts w:ascii="Arial" w:hAnsi="Arial" w:cs="Arial"/>
              </w:rPr>
              <w:t>estimated in the SHDF bid and with</w:t>
            </w:r>
            <w:r w:rsidR="000433A1">
              <w:rPr>
                <w:rFonts w:ascii="Arial" w:hAnsi="Arial" w:cs="Arial"/>
              </w:rPr>
              <w:t>in 3% of the equivalent first batch pricing by Vinci. With</w:t>
            </w:r>
            <w:r w:rsidR="006C04EF">
              <w:rPr>
                <w:rFonts w:ascii="Arial" w:hAnsi="Arial" w:cs="Arial"/>
              </w:rPr>
              <w:t xml:space="preserve"> the added social value</w:t>
            </w:r>
            <w:r w:rsidR="00930450">
              <w:rPr>
                <w:rFonts w:ascii="Arial" w:hAnsi="Arial" w:cs="Arial"/>
              </w:rPr>
              <w:t xml:space="preserve"> </w:t>
            </w:r>
            <w:r w:rsidR="000433A1">
              <w:rPr>
                <w:rFonts w:ascii="Arial" w:hAnsi="Arial" w:cs="Arial"/>
              </w:rPr>
              <w:t xml:space="preserve">ODS delivers, this </w:t>
            </w:r>
            <w:r w:rsidR="00930450">
              <w:rPr>
                <w:rFonts w:ascii="Arial" w:hAnsi="Arial" w:cs="Arial"/>
              </w:rPr>
              <w:t>brings them in</w:t>
            </w:r>
            <w:r w:rsidR="000433A1">
              <w:rPr>
                <w:rFonts w:ascii="Arial" w:hAnsi="Arial" w:cs="Arial"/>
              </w:rPr>
              <w:t xml:space="preserve"> </w:t>
            </w:r>
            <w:r w:rsidR="00930450">
              <w:rPr>
                <w:rFonts w:ascii="Arial" w:hAnsi="Arial" w:cs="Arial"/>
              </w:rPr>
              <w:t>line</w:t>
            </w:r>
            <w:r w:rsidR="00A86111">
              <w:rPr>
                <w:rFonts w:ascii="Arial" w:hAnsi="Arial" w:cs="Arial"/>
              </w:rPr>
              <w:t xml:space="preserve">. The contract </w:t>
            </w:r>
            <w:r w:rsidR="00930450">
              <w:rPr>
                <w:rFonts w:ascii="Arial" w:hAnsi="Arial" w:cs="Arial"/>
              </w:rPr>
              <w:t xml:space="preserve">administrator </w:t>
            </w:r>
            <w:r w:rsidR="00A86111">
              <w:rPr>
                <w:rFonts w:ascii="Arial" w:hAnsi="Arial" w:cs="Arial"/>
              </w:rPr>
              <w:t>(Bailey Garner) will monitor costs and ensure delivery of the project objectives on time and to budget.</w:t>
            </w:r>
          </w:p>
          <w:bookmarkEnd w:id="4"/>
          <w:p w14:paraId="31B86E40" w14:textId="214595A6" w:rsidR="00E941A9" w:rsidRPr="00A96C08" w:rsidRDefault="00E941A9" w:rsidP="00CD5F4E">
            <w:pPr>
              <w:rPr>
                <w:rFonts w:ascii="Arial" w:hAnsi="Arial" w:cs="Arial"/>
              </w:rPr>
            </w:pPr>
          </w:p>
        </w:tc>
      </w:tr>
      <w:tr w:rsidR="00B87695" w14:paraId="3D62BBA4" w14:textId="77777777" w:rsidTr="38DD9493">
        <w:tc>
          <w:tcPr>
            <w:tcW w:w="3715" w:type="dxa"/>
          </w:tcPr>
          <w:p w14:paraId="083EBA5B" w14:textId="538A3894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5FE76A69" w14:textId="77777777" w:rsidR="00E92AAB" w:rsidRDefault="000433A1" w:rsidP="00BE6BED">
            <w:pPr>
              <w:rPr>
                <w:rFonts w:ascii="Arial" w:hAnsi="Arial" w:cs="Arial"/>
              </w:rPr>
            </w:pPr>
            <w:r w:rsidRPr="00DE2D5F">
              <w:rPr>
                <w:rFonts w:ascii="Arial" w:hAnsi="Arial" w:cs="Arial"/>
              </w:rPr>
              <w:t>Peter Matthew, Executive Director Communities and People</w:t>
            </w:r>
          </w:p>
          <w:p w14:paraId="2B92E4DD" w14:textId="3ED080BB" w:rsidR="00047A21" w:rsidRPr="00CD5F4E" w:rsidRDefault="00047A21" w:rsidP="00BE6BE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6326" w14:paraId="5FE4BFA4" w14:textId="77777777" w:rsidTr="38DD9493">
        <w:tc>
          <w:tcPr>
            <w:tcW w:w="3715" w:type="dxa"/>
          </w:tcPr>
          <w:p w14:paraId="0FC555C0" w14:textId="78A975A1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4A5F3CDF" w14:textId="6A780335" w:rsidR="0080648B" w:rsidRDefault="00995C99" w:rsidP="00774B90">
            <w:pPr>
              <w:spacing w:line="259" w:lineRule="auto"/>
              <w:rPr>
                <w:rFonts w:ascii="Arial" w:hAnsi="Arial" w:cs="Arial"/>
              </w:rPr>
            </w:pPr>
            <w:bookmarkStart w:id="5" w:name="_Hlk161813897"/>
            <w:r>
              <w:rPr>
                <w:rFonts w:ascii="Arial" w:hAnsi="Arial" w:cs="Arial"/>
              </w:rPr>
              <w:t>Th</w:t>
            </w:r>
            <w:r w:rsidR="00047A21">
              <w:rPr>
                <w:rFonts w:ascii="Arial" w:hAnsi="Arial" w:cs="Arial"/>
              </w:rPr>
              <w:t>e decision follows</w:t>
            </w:r>
            <w:r>
              <w:rPr>
                <w:rFonts w:ascii="Arial" w:hAnsi="Arial" w:cs="Arial"/>
              </w:rPr>
              <w:t xml:space="preserve"> the approach proposed in the Council’s SHDF </w:t>
            </w:r>
            <w:r w:rsidR="006154A8">
              <w:rPr>
                <w:rFonts w:ascii="Arial" w:hAnsi="Arial" w:cs="Arial"/>
              </w:rPr>
              <w:t>wave 2.1 bid</w:t>
            </w:r>
            <w:r w:rsidR="00774B90">
              <w:rPr>
                <w:rFonts w:ascii="Arial" w:hAnsi="Arial" w:cs="Arial"/>
              </w:rPr>
              <w:t xml:space="preserve">. </w:t>
            </w:r>
            <w:r w:rsidR="0080648B">
              <w:rPr>
                <w:rFonts w:ascii="Arial" w:hAnsi="Arial" w:cs="Arial"/>
              </w:rPr>
              <w:t>Mobilisation has already commenced and to take another course of action now would be difficult.</w:t>
            </w:r>
          </w:p>
          <w:p w14:paraId="2AD84CAC" w14:textId="77777777" w:rsidR="00774B90" w:rsidRDefault="00774B90" w:rsidP="00774B90">
            <w:pPr>
              <w:spacing w:line="259" w:lineRule="auto"/>
              <w:rPr>
                <w:rFonts w:ascii="Arial" w:hAnsi="Arial" w:cs="Arial"/>
              </w:rPr>
            </w:pPr>
          </w:p>
          <w:p w14:paraId="582A3E57" w14:textId="77777777" w:rsidR="00774B90" w:rsidRDefault="00774B90" w:rsidP="00774B90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only other option left to the Council would be to procure the 100 properties via a full tender which would delay the project and risk </w:t>
            </w:r>
            <w:r w:rsidR="00CD5F4E">
              <w:rPr>
                <w:rFonts w:ascii="Arial" w:hAnsi="Arial" w:cs="Arial"/>
              </w:rPr>
              <w:t>losing</w:t>
            </w:r>
            <w:r>
              <w:rPr>
                <w:rFonts w:ascii="Arial" w:hAnsi="Arial" w:cs="Arial"/>
              </w:rPr>
              <w:t xml:space="preserve"> the SHDF funding allocated to this proportion of properties</w:t>
            </w:r>
            <w:r w:rsidR="00047A21">
              <w:rPr>
                <w:rFonts w:ascii="Arial" w:hAnsi="Arial" w:cs="Arial"/>
              </w:rPr>
              <w:t>.  T</w:t>
            </w:r>
            <w:r w:rsidR="00CD5F4E">
              <w:rPr>
                <w:rFonts w:ascii="Arial" w:hAnsi="Arial" w:cs="Arial"/>
              </w:rPr>
              <w:t xml:space="preserve">his option has </w:t>
            </w:r>
            <w:r w:rsidR="00047A21">
              <w:rPr>
                <w:rFonts w:ascii="Arial" w:hAnsi="Arial" w:cs="Arial"/>
              </w:rPr>
              <w:t xml:space="preserve">therefore </w:t>
            </w:r>
            <w:r w:rsidR="00CD5F4E">
              <w:rPr>
                <w:rFonts w:ascii="Arial" w:hAnsi="Arial" w:cs="Arial"/>
              </w:rPr>
              <w:t>been rejected.</w:t>
            </w:r>
            <w:bookmarkEnd w:id="5"/>
          </w:p>
          <w:p w14:paraId="215F4B9E" w14:textId="0AF79C0C" w:rsidR="00047A21" w:rsidRPr="00995C99" w:rsidRDefault="00047A21" w:rsidP="00774B9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6F6326" w14:paraId="4CB2A907" w14:textId="77777777" w:rsidTr="00692BA2">
        <w:tc>
          <w:tcPr>
            <w:tcW w:w="3715" w:type="dxa"/>
          </w:tcPr>
          <w:p w14:paraId="6598EF36" w14:textId="1812A8F6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5B0DB64C" w14:textId="2C68DDA4" w:rsidR="00E92AAB" w:rsidRDefault="00047A2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  <w:r w:rsidR="00845928">
              <w:rPr>
                <w:rFonts w:ascii="Arial" w:hAnsi="Arial" w:cs="Arial"/>
              </w:rPr>
              <w:t>.</w:t>
            </w:r>
          </w:p>
          <w:p w14:paraId="0E9030F4" w14:textId="03C5EC7A" w:rsidR="00692BA2" w:rsidRPr="00A96C08" w:rsidRDefault="00692BA2" w:rsidP="008A22C6">
            <w:pPr>
              <w:rPr>
                <w:rFonts w:ascii="Arial" w:hAnsi="Arial" w:cs="Arial"/>
              </w:rPr>
            </w:pPr>
          </w:p>
        </w:tc>
      </w:tr>
      <w:tr w:rsidR="006F6326" w14:paraId="3277CA73" w14:textId="77777777" w:rsidTr="38DD9493">
        <w:tc>
          <w:tcPr>
            <w:tcW w:w="3715" w:type="dxa"/>
          </w:tcPr>
          <w:p w14:paraId="7D0B47B5" w14:textId="1EE8A86E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3759CC19" w14:textId="77777777" w:rsidR="00E92AAB" w:rsidRDefault="00BE6BE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decision</w:t>
            </w:r>
            <w:r w:rsidR="00047A21">
              <w:rPr>
                <w:rFonts w:ascii="Arial" w:hAnsi="Arial" w:cs="Arial"/>
              </w:rPr>
              <w:t xml:space="preserve"> (expenditure, </w:t>
            </w:r>
            <w:proofErr w:type="gramStart"/>
            <w:r w:rsidR="00047A21">
              <w:rPr>
                <w:rFonts w:ascii="Arial" w:hAnsi="Arial" w:cs="Arial"/>
              </w:rPr>
              <w:t>income</w:t>
            </w:r>
            <w:proofErr w:type="gramEnd"/>
            <w:r w:rsidR="00047A21">
              <w:rPr>
                <w:rFonts w:ascii="Arial" w:hAnsi="Arial" w:cs="Arial"/>
              </w:rPr>
              <w:t xml:space="preserve"> or savings of £500,000 or greater)</w:t>
            </w:r>
          </w:p>
          <w:p w14:paraId="66FDD240" w14:textId="6CEC111F" w:rsidR="00047A21" w:rsidRPr="00A96C08" w:rsidRDefault="00047A21" w:rsidP="008A22C6">
            <w:pPr>
              <w:rPr>
                <w:rFonts w:ascii="Arial" w:hAnsi="Arial" w:cs="Arial"/>
              </w:rPr>
            </w:pPr>
          </w:p>
        </w:tc>
      </w:tr>
      <w:tr w:rsidR="006F6326" w14:paraId="48BF149E" w14:textId="77777777" w:rsidTr="38DD9493">
        <w:tc>
          <w:tcPr>
            <w:tcW w:w="3715" w:type="dxa"/>
          </w:tcPr>
          <w:p w14:paraId="389E7884" w14:textId="5E924D3D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32823885" w14:textId="70B91FE1" w:rsidR="006F6326" w:rsidRPr="00A96C08" w:rsidRDefault="00047A2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6F6326" w14:paraId="468C18AE" w14:textId="77777777" w:rsidTr="38DD9493">
        <w:tc>
          <w:tcPr>
            <w:tcW w:w="3715" w:type="dxa"/>
          </w:tcPr>
          <w:p w14:paraId="6586C41E" w14:textId="2DAA0FBA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7817DD27" w14:textId="36C75FDB" w:rsidR="00E92AAB" w:rsidRPr="00A96C08" w:rsidRDefault="00047A2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B87695" w14:paraId="66401567" w14:textId="77777777" w:rsidTr="38DD9493">
        <w:tc>
          <w:tcPr>
            <w:tcW w:w="3715" w:type="dxa"/>
          </w:tcPr>
          <w:p w14:paraId="079B9A44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7779C804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>Name &amp; title:</w:t>
            </w:r>
          </w:p>
          <w:p w14:paraId="15FB2CD4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FF37FBB" w14:textId="77777777" w:rsidR="00960744" w:rsidRDefault="00960744" w:rsidP="008A22C6">
            <w:pPr>
              <w:rPr>
                <w:rFonts w:ascii="Arial" w:hAnsi="Arial" w:cs="Arial"/>
              </w:rPr>
            </w:pPr>
          </w:p>
          <w:p w14:paraId="20D1DCF1" w14:textId="49A99B7F" w:rsidR="00E92AAB" w:rsidRDefault="4520C743" w:rsidP="00A311A3">
            <w:pPr>
              <w:spacing w:line="259" w:lineRule="auto"/>
              <w:rPr>
                <w:rFonts w:ascii="Arial" w:hAnsi="Arial" w:cs="Arial"/>
              </w:rPr>
            </w:pPr>
            <w:r w:rsidRPr="71645C5B">
              <w:rPr>
                <w:rFonts w:ascii="Arial" w:hAnsi="Arial" w:cs="Arial"/>
              </w:rPr>
              <w:t>Mish Tullar</w:t>
            </w:r>
          </w:p>
          <w:p w14:paraId="0AC3EFD6" w14:textId="77777777" w:rsidR="00A311A3" w:rsidRDefault="4F6B94CF" w:rsidP="00A311A3">
            <w:pPr>
              <w:spacing w:line="259" w:lineRule="auto"/>
              <w:rPr>
                <w:rFonts w:ascii="Arial" w:hAnsi="Arial" w:cs="Arial"/>
              </w:rPr>
            </w:pPr>
            <w:r w:rsidRPr="00A311A3">
              <w:rPr>
                <w:rFonts w:ascii="Arial" w:hAnsi="Arial" w:cs="Arial"/>
              </w:rPr>
              <w:lastRenderedPageBreak/>
              <w:t>Head of Corporate Strategy</w:t>
            </w:r>
          </w:p>
          <w:p w14:paraId="1B78040D" w14:textId="1694FE87" w:rsidR="00743C43" w:rsidRPr="00A96C08" w:rsidRDefault="000433A1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154A8">
              <w:rPr>
                <w:rFonts w:ascii="Arial" w:hAnsi="Arial" w:cs="Arial"/>
              </w:rPr>
              <w:t>/0</w:t>
            </w:r>
            <w:r w:rsidR="00047A21">
              <w:rPr>
                <w:rFonts w:ascii="Arial" w:hAnsi="Arial" w:cs="Arial"/>
              </w:rPr>
              <w:t>3</w:t>
            </w:r>
            <w:r w:rsidR="006154A8">
              <w:rPr>
                <w:rFonts w:ascii="Arial" w:hAnsi="Arial" w:cs="Arial"/>
              </w:rPr>
              <w:t>/202</w:t>
            </w:r>
            <w:r w:rsidR="00047A21">
              <w:rPr>
                <w:rFonts w:ascii="Arial" w:hAnsi="Arial" w:cs="Arial"/>
              </w:rPr>
              <w:t>4</w:t>
            </w:r>
          </w:p>
        </w:tc>
      </w:tr>
    </w:tbl>
    <w:p w14:paraId="4381F07A" w14:textId="77777777" w:rsidR="002611EB" w:rsidRDefault="002611EB" w:rsidP="008A22C6"/>
    <w:p w14:paraId="6AF34CE9" w14:textId="77777777" w:rsidR="005C60B2" w:rsidRDefault="005C60B2" w:rsidP="008A22C6"/>
    <w:p w14:paraId="12DA899F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64DE5FB8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03F7D371" w14:textId="77777777" w:rsidTr="00AF267A">
        <w:trPr>
          <w:trHeight w:val="516"/>
        </w:trPr>
        <w:tc>
          <w:tcPr>
            <w:tcW w:w="2836" w:type="dxa"/>
          </w:tcPr>
          <w:p w14:paraId="420AF035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38ADFD57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05DCD58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D8CDC73" w14:textId="77777777" w:rsidTr="00AF267A">
        <w:trPr>
          <w:trHeight w:val="516"/>
        </w:trPr>
        <w:tc>
          <w:tcPr>
            <w:tcW w:w="2836" w:type="dxa"/>
            <w:vAlign w:val="center"/>
          </w:tcPr>
          <w:p w14:paraId="55774927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5C3E325C" w14:textId="702A21FE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158248C7" w14:textId="77777777" w:rsidR="005C60B2" w:rsidRDefault="000433A1" w:rsidP="00BE6BED">
            <w:pPr>
              <w:rPr>
                <w:rFonts w:ascii="Arial" w:hAnsi="Arial" w:cs="Arial"/>
              </w:rPr>
            </w:pPr>
            <w:r w:rsidRPr="00DE2D5F">
              <w:rPr>
                <w:rFonts w:ascii="Arial" w:hAnsi="Arial" w:cs="Arial"/>
              </w:rPr>
              <w:t>Peter Matthew, Executive Director Communities and People</w:t>
            </w:r>
          </w:p>
          <w:p w14:paraId="10BA923A" w14:textId="3C3EAC7F" w:rsidR="00047A21" w:rsidRPr="005C60B2" w:rsidRDefault="00047A21" w:rsidP="00BE6BE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4B6C6877" wp14:editId="18F07F64">
                  <wp:simplePos x="0" y="0"/>
                  <wp:positionH relativeFrom="margin">
                    <wp:posOffset>-5080</wp:posOffset>
                  </wp:positionH>
                  <wp:positionV relativeFrom="line">
                    <wp:posOffset>176530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Align w:val="center"/>
          </w:tcPr>
          <w:p w14:paraId="60887211" w14:textId="4CDA0FE2" w:rsidR="000433A1" w:rsidRPr="005C60B2" w:rsidRDefault="00DE2D5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433A1">
              <w:rPr>
                <w:rFonts w:ascii="Arial" w:hAnsi="Arial" w:cs="Arial"/>
              </w:rPr>
              <w:t>/03/2024</w:t>
            </w:r>
          </w:p>
        </w:tc>
      </w:tr>
    </w:tbl>
    <w:p w14:paraId="4FF225A8" w14:textId="77777777" w:rsidR="005C60B2" w:rsidRPr="005C60B2" w:rsidRDefault="005C60B2" w:rsidP="005C60B2">
      <w:pPr>
        <w:rPr>
          <w:rFonts w:ascii="Arial" w:hAnsi="Arial" w:cs="Arial"/>
        </w:rPr>
      </w:pPr>
    </w:p>
    <w:p w14:paraId="179B7DDE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43386D56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1CD89AF9" w14:textId="77777777" w:rsidTr="005C60B2">
        <w:trPr>
          <w:trHeight w:val="516"/>
        </w:trPr>
        <w:tc>
          <w:tcPr>
            <w:tcW w:w="3403" w:type="dxa"/>
          </w:tcPr>
          <w:p w14:paraId="66C7653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0A82DB2E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91F3246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461CA1B5" w14:textId="77777777" w:rsidTr="005C60B2">
        <w:trPr>
          <w:trHeight w:val="1161"/>
        </w:trPr>
        <w:tc>
          <w:tcPr>
            <w:tcW w:w="3403" w:type="dxa"/>
          </w:tcPr>
          <w:p w14:paraId="73A62D09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491AA3A3" w14:textId="1B66FBCC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67E4FA1A" w14:textId="721B106F" w:rsidR="0000797C" w:rsidRDefault="0000797C" w:rsidP="005C60B2">
            <w:pPr>
              <w:rPr>
                <w:rFonts w:ascii="Arial" w:hAnsi="Arial" w:cs="Arial"/>
              </w:rPr>
            </w:pPr>
          </w:p>
          <w:p w14:paraId="4C5BFB16" w14:textId="2D1108FC" w:rsidR="0000797C" w:rsidRDefault="00047A2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1E047750" w14:textId="1DDF744B" w:rsidR="0000797C" w:rsidRPr="005C60B2" w:rsidRDefault="0000797C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8290750" wp14:editId="607A6A01">
                  <wp:extent cx="1114425" cy="84518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C61FC66" w14:textId="481B48AA" w:rsidR="005C60B2" w:rsidRPr="005C60B2" w:rsidRDefault="0000797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18/03/2024</w:t>
            </w:r>
          </w:p>
        </w:tc>
      </w:tr>
      <w:tr w:rsidR="005C60B2" w:rsidRPr="005C60B2" w14:paraId="14B20B7A" w14:textId="77777777" w:rsidTr="005C60B2">
        <w:trPr>
          <w:trHeight w:val="834"/>
        </w:trPr>
        <w:tc>
          <w:tcPr>
            <w:tcW w:w="3403" w:type="dxa"/>
          </w:tcPr>
          <w:p w14:paraId="53746FA0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14:paraId="34EB22EB" w14:textId="58D67196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04758AFD" w14:textId="685F81C9" w:rsidR="004571FF" w:rsidRDefault="00047A21" w:rsidP="00005FA6">
            <w:pPr>
              <w:rPr>
                <w:rFonts w:ascii="Arial" w:hAnsi="Arial" w:cs="Arial"/>
              </w:rPr>
            </w:pPr>
            <w:r w:rsidRPr="00047A21">
              <w:rPr>
                <w:rFonts w:ascii="Arial" w:hAnsi="Arial" w:cs="Arial"/>
              </w:rPr>
              <w:t xml:space="preserve">Emma Jackman, Head of </w:t>
            </w:r>
            <w:proofErr w:type="gramStart"/>
            <w:r w:rsidRPr="00047A21">
              <w:rPr>
                <w:rFonts w:ascii="Arial" w:hAnsi="Arial" w:cs="Arial"/>
              </w:rPr>
              <w:t>Law</w:t>
            </w:r>
            <w:proofErr w:type="gramEnd"/>
            <w:r w:rsidRPr="00047A21">
              <w:rPr>
                <w:rFonts w:ascii="Arial" w:hAnsi="Arial" w:cs="Arial"/>
              </w:rPr>
              <w:t xml:space="preserve"> and Governance</w:t>
            </w:r>
          </w:p>
          <w:p w14:paraId="3302DA5B" w14:textId="5B893010" w:rsidR="00047A21" w:rsidRPr="00047A21" w:rsidRDefault="00047A21" w:rsidP="00005FA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905B400" wp14:editId="2AD723D7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76A63" w14:textId="77777777" w:rsidR="005C60B2" w:rsidRPr="005C60B2" w:rsidRDefault="005C60B2" w:rsidP="00DE2D5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19495" w14:textId="77777777" w:rsidR="00005FA6" w:rsidRDefault="00005FA6" w:rsidP="005C60B2">
            <w:pPr>
              <w:rPr>
                <w:rFonts w:ascii="Arial" w:hAnsi="Arial" w:cs="Arial"/>
              </w:rPr>
            </w:pPr>
          </w:p>
          <w:p w14:paraId="20A929B7" w14:textId="182FF9C3" w:rsidR="005C60B2" w:rsidRPr="005C60B2" w:rsidRDefault="004571F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19/03/2024</w:t>
            </w:r>
          </w:p>
        </w:tc>
      </w:tr>
    </w:tbl>
    <w:p w14:paraId="1FA3CFD7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6A693CED" w14:textId="77777777" w:rsidR="005C60B2" w:rsidRDefault="005C60B2" w:rsidP="002611EB">
      <w:pPr>
        <w:rPr>
          <w:rFonts w:ascii="Arial" w:hAnsi="Arial" w:cs="Arial"/>
          <w:b/>
        </w:rPr>
      </w:pPr>
    </w:p>
    <w:p w14:paraId="6253376C" w14:textId="77777777" w:rsidR="005C60B2" w:rsidRDefault="005C60B2" w:rsidP="002611EB">
      <w:pPr>
        <w:rPr>
          <w:rFonts w:ascii="Arial" w:hAnsi="Arial" w:cs="Arial"/>
          <w:b/>
        </w:rPr>
      </w:pPr>
    </w:p>
    <w:p w14:paraId="31684605" w14:textId="5D8E39FF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EF3A5B">
      <w:footerReference w:type="default" r:id="rId1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BB53" w14:textId="77777777" w:rsidR="00276DD9" w:rsidRDefault="00276DD9" w:rsidP="00F11FD1">
      <w:r>
        <w:separator/>
      </w:r>
    </w:p>
  </w:endnote>
  <w:endnote w:type="continuationSeparator" w:id="0">
    <w:p w14:paraId="043F8AE0" w14:textId="77777777" w:rsidR="00276DD9" w:rsidRDefault="00276DD9" w:rsidP="00F11FD1">
      <w:r>
        <w:continuationSeparator/>
      </w:r>
    </w:p>
  </w:endnote>
  <w:endnote w:type="continuationNotice" w:id="1">
    <w:p w14:paraId="0D32D25F" w14:textId="77777777" w:rsidR="00276DD9" w:rsidRDefault="00276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5C24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D04E" w14:textId="77777777" w:rsidR="00276DD9" w:rsidRDefault="00276DD9" w:rsidP="00F11FD1">
      <w:r>
        <w:separator/>
      </w:r>
    </w:p>
  </w:footnote>
  <w:footnote w:type="continuationSeparator" w:id="0">
    <w:p w14:paraId="3260FC00" w14:textId="77777777" w:rsidR="00276DD9" w:rsidRDefault="00276DD9" w:rsidP="00F11FD1">
      <w:r>
        <w:continuationSeparator/>
      </w:r>
    </w:p>
  </w:footnote>
  <w:footnote w:type="continuationNotice" w:id="1">
    <w:p w14:paraId="02F21E46" w14:textId="77777777" w:rsidR="00276DD9" w:rsidRDefault="00276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EEED"/>
    <w:multiLevelType w:val="hybridMultilevel"/>
    <w:tmpl w:val="FFFFFFFF"/>
    <w:lvl w:ilvl="0" w:tplc="5FF46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E0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83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67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A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AA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AA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2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66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5524"/>
    <w:multiLevelType w:val="hybridMultilevel"/>
    <w:tmpl w:val="6C0CA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37BC0"/>
    <w:multiLevelType w:val="hybridMultilevel"/>
    <w:tmpl w:val="BCB63706"/>
    <w:lvl w:ilvl="0" w:tplc="6C7A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84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40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A7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A1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E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4D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44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69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0117"/>
    <w:multiLevelType w:val="hybridMultilevel"/>
    <w:tmpl w:val="FCBC4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96074">
    <w:abstractNumId w:val="8"/>
  </w:num>
  <w:num w:numId="2" w16cid:durableId="380593931">
    <w:abstractNumId w:val="0"/>
  </w:num>
  <w:num w:numId="3" w16cid:durableId="1468939438">
    <w:abstractNumId w:val="7"/>
  </w:num>
  <w:num w:numId="4" w16cid:durableId="813176941">
    <w:abstractNumId w:val="1"/>
  </w:num>
  <w:num w:numId="5" w16cid:durableId="1122916991">
    <w:abstractNumId w:val="9"/>
  </w:num>
  <w:num w:numId="6" w16cid:durableId="894439217">
    <w:abstractNumId w:val="2"/>
  </w:num>
  <w:num w:numId="7" w16cid:durableId="829715831">
    <w:abstractNumId w:val="4"/>
  </w:num>
  <w:num w:numId="8" w16cid:durableId="1194804580">
    <w:abstractNumId w:val="6"/>
  </w:num>
  <w:num w:numId="9" w16cid:durableId="354354223">
    <w:abstractNumId w:val="5"/>
  </w:num>
  <w:num w:numId="10" w16cid:durableId="77679495">
    <w:abstractNumId w:val="3"/>
  </w:num>
  <w:num w:numId="11" w16cid:durableId="266666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05FA6"/>
    <w:rsid w:val="0000797C"/>
    <w:rsid w:val="000173BF"/>
    <w:rsid w:val="000433A1"/>
    <w:rsid w:val="000445D4"/>
    <w:rsid w:val="00047A21"/>
    <w:rsid w:val="0005774E"/>
    <w:rsid w:val="00062833"/>
    <w:rsid w:val="000766BB"/>
    <w:rsid w:val="0008133A"/>
    <w:rsid w:val="000B4310"/>
    <w:rsid w:val="000C1B8A"/>
    <w:rsid w:val="000C667B"/>
    <w:rsid w:val="000D2140"/>
    <w:rsid w:val="000F4239"/>
    <w:rsid w:val="00127481"/>
    <w:rsid w:val="00130479"/>
    <w:rsid w:val="00175FD1"/>
    <w:rsid w:val="00182581"/>
    <w:rsid w:val="001B49E6"/>
    <w:rsid w:val="001E0382"/>
    <w:rsid w:val="0020211C"/>
    <w:rsid w:val="00231385"/>
    <w:rsid w:val="002611EB"/>
    <w:rsid w:val="00263039"/>
    <w:rsid w:val="002700DD"/>
    <w:rsid w:val="0027191A"/>
    <w:rsid w:val="00276DD9"/>
    <w:rsid w:val="00283A68"/>
    <w:rsid w:val="002A07C9"/>
    <w:rsid w:val="002B53D4"/>
    <w:rsid w:val="002E61DD"/>
    <w:rsid w:val="00335A9B"/>
    <w:rsid w:val="00343115"/>
    <w:rsid w:val="0034463F"/>
    <w:rsid w:val="003505E0"/>
    <w:rsid w:val="003547CD"/>
    <w:rsid w:val="00373F5D"/>
    <w:rsid w:val="00383E8B"/>
    <w:rsid w:val="00385526"/>
    <w:rsid w:val="003855BF"/>
    <w:rsid w:val="00385FF7"/>
    <w:rsid w:val="003B1236"/>
    <w:rsid w:val="003C4B43"/>
    <w:rsid w:val="004000D7"/>
    <w:rsid w:val="00405321"/>
    <w:rsid w:val="00424A92"/>
    <w:rsid w:val="00433C5A"/>
    <w:rsid w:val="004571FF"/>
    <w:rsid w:val="0048120A"/>
    <w:rsid w:val="004A049B"/>
    <w:rsid w:val="004B1944"/>
    <w:rsid w:val="004D1901"/>
    <w:rsid w:val="004D346D"/>
    <w:rsid w:val="00504E43"/>
    <w:rsid w:val="005161DD"/>
    <w:rsid w:val="00521C3F"/>
    <w:rsid w:val="00532DF2"/>
    <w:rsid w:val="00537D62"/>
    <w:rsid w:val="00541228"/>
    <w:rsid w:val="00550C04"/>
    <w:rsid w:val="00571386"/>
    <w:rsid w:val="00592D95"/>
    <w:rsid w:val="005968FE"/>
    <w:rsid w:val="005C60B2"/>
    <w:rsid w:val="005C6416"/>
    <w:rsid w:val="005D5578"/>
    <w:rsid w:val="005E37E4"/>
    <w:rsid w:val="006154A8"/>
    <w:rsid w:val="00616F3F"/>
    <w:rsid w:val="006247C4"/>
    <w:rsid w:val="00632F46"/>
    <w:rsid w:val="0063649E"/>
    <w:rsid w:val="00674596"/>
    <w:rsid w:val="00686E61"/>
    <w:rsid w:val="00692BA2"/>
    <w:rsid w:val="006B1A11"/>
    <w:rsid w:val="006C04EF"/>
    <w:rsid w:val="006F6326"/>
    <w:rsid w:val="006F6731"/>
    <w:rsid w:val="007023AB"/>
    <w:rsid w:val="00721ADC"/>
    <w:rsid w:val="00743C43"/>
    <w:rsid w:val="00756961"/>
    <w:rsid w:val="0075697A"/>
    <w:rsid w:val="00757726"/>
    <w:rsid w:val="00760858"/>
    <w:rsid w:val="00774B90"/>
    <w:rsid w:val="0077C9D1"/>
    <w:rsid w:val="00787EFB"/>
    <w:rsid w:val="007908F4"/>
    <w:rsid w:val="007A56D9"/>
    <w:rsid w:val="007A66D4"/>
    <w:rsid w:val="007B3E68"/>
    <w:rsid w:val="007B3EB6"/>
    <w:rsid w:val="007B54CB"/>
    <w:rsid w:val="007D270E"/>
    <w:rsid w:val="007E1135"/>
    <w:rsid w:val="00801BEB"/>
    <w:rsid w:val="00804BF2"/>
    <w:rsid w:val="0080648B"/>
    <w:rsid w:val="00834D72"/>
    <w:rsid w:val="00844D21"/>
    <w:rsid w:val="00845928"/>
    <w:rsid w:val="0085108E"/>
    <w:rsid w:val="00854133"/>
    <w:rsid w:val="0085529A"/>
    <w:rsid w:val="008613FB"/>
    <w:rsid w:val="008676E5"/>
    <w:rsid w:val="00867FA2"/>
    <w:rsid w:val="00873B36"/>
    <w:rsid w:val="008743B0"/>
    <w:rsid w:val="0088430D"/>
    <w:rsid w:val="008900A7"/>
    <w:rsid w:val="00891B19"/>
    <w:rsid w:val="008A1C9D"/>
    <w:rsid w:val="008A22C6"/>
    <w:rsid w:val="008B5C0F"/>
    <w:rsid w:val="008B998A"/>
    <w:rsid w:val="008C1488"/>
    <w:rsid w:val="008C1F3D"/>
    <w:rsid w:val="008C2C0A"/>
    <w:rsid w:val="008D3E87"/>
    <w:rsid w:val="008E4629"/>
    <w:rsid w:val="008F121A"/>
    <w:rsid w:val="00927870"/>
    <w:rsid w:val="00930450"/>
    <w:rsid w:val="00933B78"/>
    <w:rsid w:val="00954C07"/>
    <w:rsid w:val="00960744"/>
    <w:rsid w:val="00984F69"/>
    <w:rsid w:val="009863D0"/>
    <w:rsid w:val="00986C99"/>
    <w:rsid w:val="009929CF"/>
    <w:rsid w:val="00995C99"/>
    <w:rsid w:val="009978FA"/>
    <w:rsid w:val="009A4440"/>
    <w:rsid w:val="009C2E3B"/>
    <w:rsid w:val="009E3873"/>
    <w:rsid w:val="009E4C68"/>
    <w:rsid w:val="009F048F"/>
    <w:rsid w:val="009F19A9"/>
    <w:rsid w:val="009F6401"/>
    <w:rsid w:val="00A12928"/>
    <w:rsid w:val="00A253FE"/>
    <w:rsid w:val="00A311A3"/>
    <w:rsid w:val="00A62B03"/>
    <w:rsid w:val="00A812A6"/>
    <w:rsid w:val="00A86111"/>
    <w:rsid w:val="00A8643A"/>
    <w:rsid w:val="00A91BD5"/>
    <w:rsid w:val="00A96C08"/>
    <w:rsid w:val="00AA5DCE"/>
    <w:rsid w:val="00AC5899"/>
    <w:rsid w:val="00AD7E05"/>
    <w:rsid w:val="00AF267A"/>
    <w:rsid w:val="00AF619C"/>
    <w:rsid w:val="00AF930B"/>
    <w:rsid w:val="00B07C83"/>
    <w:rsid w:val="00B15340"/>
    <w:rsid w:val="00B37713"/>
    <w:rsid w:val="00B60342"/>
    <w:rsid w:val="00B87695"/>
    <w:rsid w:val="00B928EF"/>
    <w:rsid w:val="00BB292D"/>
    <w:rsid w:val="00BD4490"/>
    <w:rsid w:val="00BE1FD4"/>
    <w:rsid w:val="00BE6BED"/>
    <w:rsid w:val="00BF240D"/>
    <w:rsid w:val="00BF73FD"/>
    <w:rsid w:val="00C07F80"/>
    <w:rsid w:val="00C251F7"/>
    <w:rsid w:val="00C277EF"/>
    <w:rsid w:val="00C343F1"/>
    <w:rsid w:val="00C35B9F"/>
    <w:rsid w:val="00C40B9A"/>
    <w:rsid w:val="00C6130E"/>
    <w:rsid w:val="00C678ED"/>
    <w:rsid w:val="00CA00C8"/>
    <w:rsid w:val="00CA032E"/>
    <w:rsid w:val="00CB5E4F"/>
    <w:rsid w:val="00CD4BC9"/>
    <w:rsid w:val="00CD5F4E"/>
    <w:rsid w:val="00CE237B"/>
    <w:rsid w:val="00CE5617"/>
    <w:rsid w:val="00CE6085"/>
    <w:rsid w:val="00D02215"/>
    <w:rsid w:val="00D0352C"/>
    <w:rsid w:val="00D07860"/>
    <w:rsid w:val="00D33F83"/>
    <w:rsid w:val="00D40D01"/>
    <w:rsid w:val="00D543D9"/>
    <w:rsid w:val="00D57275"/>
    <w:rsid w:val="00DB01D4"/>
    <w:rsid w:val="00DC2E8D"/>
    <w:rsid w:val="00DC71BC"/>
    <w:rsid w:val="00DD1A34"/>
    <w:rsid w:val="00DD4885"/>
    <w:rsid w:val="00DD51B2"/>
    <w:rsid w:val="00DE2D5F"/>
    <w:rsid w:val="00E127E3"/>
    <w:rsid w:val="00E15228"/>
    <w:rsid w:val="00E2036C"/>
    <w:rsid w:val="00E20A54"/>
    <w:rsid w:val="00E26C1A"/>
    <w:rsid w:val="00E270E5"/>
    <w:rsid w:val="00E35897"/>
    <w:rsid w:val="00E518B9"/>
    <w:rsid w:val="00E61687"/>
    <w:rsid w:val="00E63800"/>
    <w:rsid w:val="00E92AAB"/>
    <w:rsid w:val="00E941A9"/>
    <w:rsid w:val="00E97024"/>
    <w:rsid w:val="00E97F84"/>
    <w:rsid w:val="00EC3EBC"/>
    <w:rsid w:val="00ED5C74"/>
    <w:rsid w:val="00EF3A5B"/>
    <w:rsid w:val="00F11FD1"/>
    <w:rsid w:val="00F53349"/>
    <w:rsid w:val="00F64579"/>
    <w:rsid w:val="00F75327"/>
    <w:rsid w:val="00F81CCA"/>
    <w:rsid w:val="00F82D1A"/>
    <w:rsid w:val="00FA34E9"/>
    <w:rsid w:val="00FB4746"/>
    <w:rsid w:val="00FB4E62"/>
    <w:rsid w:val="00FD3A85"/>
    <w:rsid w:val="0230F058"/>
    <w:rsid w:val="0244EE45"/>
    <w:rsid w:val="0366BE94"/>
    <w:rsid w:val="03C5AC75"/>
    <w:rsid w:val="03CEDCF1"/>
    <w:rsid w:val="03E599E5"/>
    <w:rsid w:val="047BF58D"/>
    <w:rsid w:val="049612D9"/>
    <w:rsid w:val="0524A223"/>
    <w:rsid w:val="05E079D8"/>
    <w:rsid w:val="05EC46C7"/>
    <w:rsid w:val="064767F4"/>
    <w:rsid w:val="06EEF8DB"/>
    <w:rsid w:val="071ED48F"/>
    <w:rsid w:val="07957296"/>
    <w:rsid w:val="07F34888"/>
    <w:rsid w:val="08B06DBD"/>
    <w:rsid w:val="09FE6427"/>
    <w:rsid w:val="0B4638F2"/>
    <w:rsid w:val="0BA22113"/>
    <w:rsid w:val="0BC269FE"/>
    <w:rsid w:val="0C0B6E0F"/>
    <w:rsid w:val="0C29CC36"/>
    <w:rsid w:val="0C36506E"/>
    <w:rsid w:val="0C604B30"/>
    <w:rsid w:val="0CCE5834"/>
    <w:rsid w:val="0D3604E9"/>
    <w:rsid w:val="0D8E1613"/>
    <w:rsid w:val="0E59DEEC"/>
    <w:rsid w:val="0F769920"/>
    <w:rsid w:val="0FA6C673"/>
    <w:rsid w:val="0FDBB36E"/>
    <w:rsid w:val="1128C703"/>
    <w:rsid w:val="117F04D5"/>
    <w:rsid w:val="11A1C957"/>
    <w:rsid w:val="1239F6AE"/>
    <w:rsid w:val="1264BBDA"/>
    <w:rsid w:val="141B13AF"/>
    <w:rsid w:val="14353A72"/>
    <w:rsid w:val="1462B617"/>
    <w:rsid w:val="14C979DD"/>
    <w:rsid w:val="14EE5E5E"/>
    <w:rsid w:val="15469837"/>
    <w:rsid w:val="15FC3826"/>
    <w:rsid w:val="1607EEEA"/>
    <w:rsid w:val="16AE6A1A"/>
    <w:rsid w:val="16EB700F"/>
    <w:rsid w:val="17154532"/>
    <w:rsid w:val="182A940A"/>
    <w:rsid w:val="19CE6212"/>
    <w:rsid w:val="19EF8316"/>
    <w:rsid w:val="1A6C991B"/>
    <w:rsid w:val="1A7486A1"/>
    <w:rsid w:val="1C26D43F"/>
    <w:rsid w:val="1C6B1811"/>
    <w:rsid w:val="1C9228D0"/>
    <w:rsid w:val="1CB4726B"/>
    <w:rsid w:val="1CED6210"/>
    <w:rsid w:val="1D59A219"/>
    <w:rsid w:val="1DAC2763"/>
    <w:rsid w:val="1E074A0B"/>
    <w:rsid w:val="1E4EF8BF"/>
    <w:rsid w:val="1F072376"/>
    <w:rsid w:val="1F0DBD09"/>
    <w:rsid w:val="1F65090B"/>
    <w:rsid w:val="1F8B5F1D"/>
    <w:rsid w:val="1FD73506"/>
    <w:rsid w:val="2002F463"/>
    <w:rsid w:val="2100D96C"/>
    <w:rsid w:val="213EEACD"/>
    <w:rsid w:val="228D6AA3"/>
    <w:rsid w:val="232269E2"/>
    <w:rsid w:val="237E9D04"/>
    <w:rsid w:val="23C297D4"/>
    <w:rsid w:val="241B68E7"/>
    <w:rsid w:val="26C0FC6F"/>
    <w:rsid w:val="275309A9"/>
    <w:rsid w:val="27CDA58F"/>
    <w:rsid w:val="29278704"/>
    <w:rsid w:val="2945D11A"/>
    <w:rsid w:val="2A03B65A"/>
    <w:rsid w:val="2A135C71"/>
    <w:rsid w:val="2A41C53F"/>
    <w:rsid w:val="2A8AAA6B"/>
    <w:rsid w:val="2ACFE5BC"/>
    <w:rsid w:val="2B654501"/>
    <w:rsid w:val="2C5F27C6"/>
    <w:rsid w:val="2D1A3DBF"/>
    <w:rsid w:val="2D603A74"/>
    <w:rsid w:val="2D669C4D"/>
    <w:rsid w:val="2DDDD3B2"/>
    <w:rsid w:val="2E07867E"/>
    <w:rsid w:val="2F96C888"/>
    <w:rsid w:val="2FE630DA"/>
    <w:rsid w:val="309F8F90"/>
    <w:rsid w:val="30F9EBEF"/>
    <w:rsid w:val="311EEABC"/>
    <w:rsid w:val="323B5FF1"/>
    <w:rsid w:val="3248D18A"/>
    <w:rsid w:val="3254BB71"/>
    <w:rsid w:val="32E78415"/>
    <w:rsid w:val="331F8D08"/>
    <w:rsid w:val="3414CC63"/>
    <w:rsid w:val="359B90F9"/>
    <w:rsid w:val="364FE67E"/>
    <w:rsid w:val="376B6626"/>
    <w:rsid w:val="37F142BF"/>
    <w:rsid w:val="38848C14"/>
    <w:rsid w:val="38A3527F"/>
    <w:rsid w:val="38DD9493"/>
    <w:rsid w:val="39878740"/>
    <w:rsid w:val="3995D8DB"/>
    <w:rsid w:val="3A3D0E14"/>
    <w:rsid w:val="3AACA4A5"/>
    <w:rsid w:val="3B03DE63"/>
    <w:rsid w:val="3B181B8C"/>
    <w:rsid w:val="3B1D09C6"/>
    <w:rsid w:val="3BA40C7A"/>
    <w:rsid w:val="3C03FB42"/>
    <w:rsid w:val="3CBA445A"/>
    <w:rsid w:val="3DE44567"/>
    <w:rsid w:val="3EA18340"/>
    <w:rsid w:val="3EA39880"/>
    <w:rsid w:val="3EB3098D"/>
    <w:rsid w:val="3EB8DF5B"/>
    <w:rsid w:val="3EBA85B3"/>
    <w:rsid w:val="403F68E1"/>
    <w:rsid w:val="40A7905D"/>
    <w:rsid w:val="41257532"/>
    <w:rsid w:val="413BEC5E"/>
    <w:rsid w:val="41DB3942"/>
    <w:rsid w:val="4214E94B"/>
    <w:rsid w:val="42AD7614"/>
    <w:rsid w:val="42E07059"/>
    <w:rsid w:val="444964D5"/>
    <w:rsid w:val="4520C743"/>
    <w:rsid w:val="467383AE"/>
    <w:rsid w:val="46DFA745"/>
    <w:rsid w:val="47212BA0"/>
    <w:rsid w:val="4754CF9A"/>
    <w:rsid w:val="475552EE"/>
    <w:rsid w:val="4767F23F"/>
    <w:rsid w:val="4771155B"/>
    <w:rsid w:val="489E345D"/>
    <w:rsid w:val="491CD5F8"/>
    <w:rsid w:val="497C4C64"/>
    <w:rsid w:val="4983C2C4"/>
    <w:rsid w:val="4AD4C431"/>
    <w:rsid w:val="4B71D96E"/>
    <w:rsid w:val="4B918C95"/>
    <w:rsid w:val="4C5476BA"/>
    <w:rsid w:val="4CBB6386"/>
    <w:rsid w:val="4CC442CB"/>
    <w:rsid w:val="4D03D5A1"/>
    <w:rsid w:val="4D6609F0"/>
    <w:rsid w:val="4D906D24"/>
    <w:rsid w:val="4DBB65FE"/>
    <w:rsid w:val="4E0F999C"/>
    <w:rsid w:val="4E2F3FD5"/>
    <w:rsid w:val="4F6B94CF"/>
    <w:rsid w:val="4F8C177C"/>
    <w:rsid w:val="4F9FE7F7"/>
    <w:rsid w:val="5089FC85"/>
    <w:rsid w:val="5169A794"/>
    <w:rsid w:val="51D5202E"/>
    <w:rsid w:val="51DFA09C"/>
    <w:rsid w:val="52DA1FA3"/>
    <w:rsid w:val="557427B6"/>
    <w:rsid w:val="5579095B"/>
    <w:rsid w:val="559B7F09"/>
    <w:rsid w:val="55E32DBD"/>
    <w:rsid w:val="5624B141"/>
    <w:rsid w:val="577EFE1E"/>
    <w:rsid w:val="57B2C806"/>
    <w:rsid w:val="582B125D"/>
    <w:rsid w:val="58463700"/>
    <w:rsid w:val="58468ADD"/>
    <w:rsid w:val="5882AD05"/>
    <w:rsid w:val="58D2FFF4"/>
    <w:rsid w:val="58FE462B"/>
    <w:rsid w:val="591ACE7F"/>
    <w:rsid w:val="592AF70C"/>
    <w:rsid w:val="5935223C"/>
    <w:rsid w:val="59ADBA61"/>
    <w:rsid w:val="5A266D0C"/>
    <w:rsid w:val="5A5908D5"/>
    <w:rsid w:val="5A9D7683"/>
    <w:rsid w:val="5AE67A94"/>
    <w:rsid w:val="5B35B38D"/>
    <w:rsid w:val="5B3DA475"/>
    <w:rsid w:val="5B7FFD88"/>
    <w:rsid w:val="5BE84ADF"/>
    <w:rsid w:val="5C1F6309"/>
    <w:rsid w:val="5CB1DD7D"/>
    <w:rsid w:val="5CB39401"/>
    <w:rsid w:val="5DA46920"/>
    <w:rsid w:val="5E2608DC"/>
    <w:rsid w:val="5F5703CB"/>
    <w:rsid w:val="60BBBC02"/>
    <w:rsid w:val="61324FD4"/>
    <w:rsid w:val="613608F1"/>
    <w:rsid w:val="6154C9E7"/>
    <w:rsid w:val="619A278D"/>
    <w:rsid w:val="624F48EE"/>
    <w:rsid w:val="62A6F4B5"/>
    <w:rsid w:val="6395067C"/>
    <w:rsid w:val="63DA3467"/>
    <w:rsid w:val="63E81D1B"/>
    <w:rsid w:val="642A74EE"/>
    <w:rsid w:val="642F3E89"/>
    <w:rsid w:val="6435C83C"/>
    <w:rsid w:val="64505D92"/>
    <w:rsid w:val="663AF126"/>
    <w:rsid w:val="669E52B8"/>
    <w:rsid w:val="66BA2C65"/>
    <w:rsid w:val="670B3AFB"/>
    <w:rsid w:val="6714B416"/>
    <w:rsid w:val="672284DA"/>
    <w:rsid w:val="67421706"/>
    <w:rsid w:val="6798E638"/>
    <w:rsid w:val="681210A4"/>
    <w:rsid w:val="68D93900"/>
    <w:rsid w:val="6A71E9C5"/>
    <w:rsid w:val="6AF61BE7"/>
    <w:rsid w:val="6C73714F"/>
    <w:rsid w:val="6C77F069"/>
    <w:rsid w:val="6D04E91C"/>
    <w:rsid w:val="6D432DA1"/>
    <w:rsid w:val="6D8C31B2"/>
    <w:rsid w:val="6E8472F3"/>
    <w:rsid w:val="711826C2"/>
    <w:rsid w:val="71645C5B"/>
    <w:rsid w:val="71A8A3BD"/>
    <w:rsid w:val="729DA459"/>
    <w:rsid w:val="7372ADF7"/>
    <w:rsid w:val="738CDCCC"/>
    <w:rsid w:val="73B26F25"/>
    <w:rsid w:val="73C297B2"/>
    <w:rsid w:val="740D4252"/>
    <w:rsid w:val="756E584F"/>
    <w:rsid w:val="76D02A14"/>
    <w:rsid w:val="76F70693"/>
    <w:rsid w:val="772D1AAC"/>
    <w:rsid w:val="774C84D7"/>
    <w:rsid w:val="77802700"/>
    <w:rsid w:val="77FBB86E"/>
    <w:rsid w:val="78029389"/>
    <w:rsid w:val="789608D5"/>
    <w:rsid w:val="78BDA982"/>
    <w:rsid w:val="790CE5DD"/>
    <w:rsid w:val="79E18DE2"/>
    <w:rsid w:val="7A295629"/>
    <w:rsid w:val="7A643C76"/>
    <w:rsid w:val="7AAE7CB9"/>
    <w:rsid w:val="7AB49C8B"/>
    <w:rsid w:val="7ACA7636"/>
    <w:rsid w:val="7AD3FA73"/>
    <w:rsid w:val="7B64977F"/>
    <w:rsid w:val="7B7720AC"/>
    <w:rsid w:val="7B84B1E8"/>
    <w:rsid w:val="7C52BFEE"/>
    <w:rsid w:val="7E082223"/>
    <w:rsid w:val="7E3A7DD1"/>
    <w:rsid w:val="7EB5609E"/>
    <w:rsid w:val="7ED67C86"/>
    <w:rsid w:val="7F13C2A9"/>
    <w:rsid w:val="7F39C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9AC3"/>
  <w15:docId w15:val="{56288657-658A-46E1-9138-191A1F39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uiPriority w:val="99"/>
    <w:rsid w:val="00005FA6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BF73FD"/>
  </w:style>
  <w:style w:type="character" w:styleId="CommentReference">
    <w:name w:val="annotation reference"/>
    <w:basedOn w:val="DefaultParagraphFont"/>
    <w:uiPriority w:val="99"/>
    <w:semiHidden/>
    <w:unhideWhenUsed/>
    <w:rsid w:val="009F1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9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A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F121A"/>
    <w:rPr>
      <w:rFonts w:ascii="Times New Roman" w:eastAsia="Times New Roman" w:hAnsi="Times New Roman" w:cs="Times New Roman"/>
      <w:lang w:eastAsia="en-GB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F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council.oxford.gov.uk/ieListDocuments.aspx?CId=157&amp;MId=7379&amp;Ver=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documents/s70372/Social%20Housing%20Decarbonisation%20Fund%20Bid%20Approval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ieListDocuments.aspx?CId=527&amp;MId=7378&amp;Ver=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council.oxford.gov.uk/ieListDocuments.aspx?CId=157&amp;MId=7411&amp;Ve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C370AFC7DE148BB77AAD9321368AB" ma:contentTypeVersion="12" ma:contentTypeDescription="Create a new document." ma:contentTypeScope="" ma:versionID="64cd17f8f9963fd95cc364f95252314f">
  <xsd:schema xmlns:xsd="http://www.w3.org/2001/XMLSchema" xmlns:xs="http://www.w3.org/2001/XMLSchema" xmlns:p="http://schemas.microsoft.com/office/2006/metadata/properties" xmlns:ns2="7607d55f-f995-4d2f-9841-d792d86f2699" xmlns:ns3="1fe79654-e136-49df-a532-43d455ade0df" targetNamespace="http://schemas.microsoft.com/office/2006/metadata/properties" ma:root="true" ma:fieldsID="f92168f5bc2fefadaf8e36d7df69f573" ns2:_="" ns3:_="">
    <xsd:import namespace="7607d55f-f995-4d2f-9841-d792d86f2699"/>
    <xsd:import namespace="1fe79654-e136-49df-a532-43d455ade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d55f-f995-4d2f-9841-d792d86f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d4ae1b-e163-46e9-a8ef-d6e330c9a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79654-e136-49df-a532-43d455ade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b79246a-b060-40d4-bc6c-05eb61646609}" ma:internalName="TaxCatchAll" ma:showField="CatchAllData" ma:web="1fe79654-e136-49df-a532-43d455ade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7d55f-f995-4d2f-9841-d792d86f2699">
      <Terms xmlns="http://schemas.microsoft.com/office/infopath/2007/PartnerControls"/>
    </lcf76f155ced4ddcb4097134ff3c332f>
    <TaxCatchAll xmlns="1fe79654-e136-49df-a532-43d455ade0df" xsi:nil="true"/>
    <SharedWithUsers xmlns="1fe79654-e136-49df-a532-43d455ade0df">
      <UserInfo>
        <DisplayName>KENNEDY Nigel</DisplayName>
        <AccountId>128</AccountId>
        <AccountType/>
      </UserInfo>
      <UserInfo>
        <DisplayName>TULLAR Mish</DisplayName>
        <AccountId>89</AccountId>
        <AccountType/>
      </UserInfo>
      <UserInfo>
        <DisplayName>PEEK Malcolm</DisplayName>
        <AccountId>15</AccountId>
        <AccountType/>
      </UserInfo>
      <UserInfo>
        <DisplayName>NICHOLAS Juliet</DisplayName>
        <AccountId>12</AccountId>
        <AccountType/>
      </UserInfo>
      <UserInfo>
        <DisplayName>GREEN Caroline</DisplayName>
        <AccountId>129</AccountId>
        <AccountType/>
      </UserInfo>
      <UserInfo>
        <DisplayName>BRIDGMAN Tom</DisplayName>
        <AccountId>130</AccountId>
        <AccountType/>
      </UserInfo>
      <UserInfo>
        <DisplayName>JACKMAN Emma-Louise</DisplayName>
        <AccountId>131</AccountId>
        <AccountType/>
      </UserInfo>
      <UserInfo>
        <DisplayName>MATTHEW Peter</DisplayName>
        <AccountId>107</AccountId>
        <AccountType/>
      </UserInfo>
      <UserInfo>
        <DisplayName>WILLIAMS Joanna</DisplayName>
        <AccountId>120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8CCD-E281-4566-BEC5-2044BD4C1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7d55f-f995-4d2f-9841-d792d86f2699"/>
    <ds:schemaRef ds:uri="1fe79654-e136-49df-a532-43d455ade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36A6F-2EFF-43DD-9B3D-5AD812FD2B5C}">
  <ds:schemaRefs>
    <ds:schemaRef ds:uri="http://schemas.microsoft.com/office/2006/metadata/properties"/>
    <ds:schemaRef ds:uri="http://schemas.microsoft.com/office/infopath/2007/PartnerControls"/>
    <ds:schemaRef ds:uri="7607d55f-f995-4d2f-9841-d792d86f2699"/>
    <ds:schemaRef ds:uri="1fe79654-e136-49df-a532-43d455ade0df"/>
  </ds:schemaRefs>
</ds:datastoreItem>
</file>

<file path=customXml/itemProps3.xml><?xml version="1.0" encoding="utf-8"?>
<ds:datastoreItem xmlns:ds="http://schemas.openxmlformats.org/officeDocument/2006/customXml" ds:itemID="{53600A41-6405-49EF-9C2B-81C557297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54550-601A-4D2C-93FA-88D0E934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Sarah.Claridge</dc:creator>
  <cp:keywords/>
  <cp:lastModifiedBy>LUND Emma</cp:lastModifiedBy>
  <cp:revision>6</cp:revision>
  <cp:lastPrinted>2015-07-27T17:35:00Z</cp:lastPrinted>
  <dcterms:created xsi:type="dcterms:W3CDTF">2024-03-20T07:18:00Z</dcterms:created>
  <dcterms:modified xsi:type="dcterms:W3CDTF">2024-03-20T08:00:00Z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0x010100F8CC370AFC7DE148BB77AAD9321368AB</vt:lpwstr>
  </property>
  <property fmtid="{D5CDD505-2E9C-101B-9397-08002B2CF9AE}" pid="3" name="MediaServiceImageTags">
    <vt:lpwstr/>
  </property>
</Properties>
</file>